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30" w:rsidRDefault="00E96830" w:rsidP="004E50ED">
      <w:pPr>
        <w:spacing w:line="360" w:lineRule="auto"/>
        <w:rPr>
          <w:rFonts w:ascii="Verdana" w:hAnsi="Verdana" w:cs="Arial"/>
          <w:sz w:val="22"/>
          <w:szCs w:val="22"/>
        </w:rPr>
      </w:pPr>
      <w:r w:rsidRPr="001469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75pt">
            <v:imagedata r:id="rId7" o:title=""/>
          </v:shape>
        </w:pict>
      </w:r>
    </w:p>
    <w:p w:rsidR="00E96830" w:rsidRDefault="00E96830" w:rsidP="004E50ED">
      <w:pPr>
        <w:spacing w:line="360" w:lineRule="auto"/>
        <w:rPr>
          <w:rFonts w:ascii="Verdana" w:hAnsi="Verdana" w:cs="Arial"/>
          <w:sz w:val="22"/>
          <w:szCs w:val="22"/>
        </w:rPr>
      </w:pPr>
    </w:p>
    <w:p w:rsidR="00E96830" w:rsidRPr="007A3871" w:rsidRDefault="00E96830" w:rsidP="004E50ED">
      <w:pPr>
        <w:spacing w:line="360" w:lineRule="auto"/>
        <w:rPr>
          <w:rFonts w:ascii="Verdana" w:hAnsi="Verdana" w:cs="Arial"/>
          <w:sz w:val="22"/>
          <w:szCs w:val="22"/>
        </w:rPr>
      </w:pPr>
      <w:r w:rsidRPr="007A3871">
        <w:rPr>
          <w:rFonts w:ascii="Verdana" w:hAnsi="Verdana" w:cs="Arial"/>
          <w:sz w:val="22"/>
          <w:szCs w:val="22"/>
        </w:rPr>
        <w:t>Nr nadany sprawie przez Zamawiającego</w:t>
      </w:r>
      <w:r w:rsidRPr="007A3871">
        <w:rPr>
          <w:rFonts w:ascii="Verdana" w:hAnsi="Verdana" w:cs="Arial"/>
          <w:b/>
          <w:i/>
          <w:sz w:val="22"/>
          <w:szCs w:val="22"/>
        </w:rPr>
        <w:t xml:space="preserve"> </w:t>
      </w:r>
      <w:r>
        <w:rPr>
          <w:rStyle w:val="Strong"/>
          <w:rFonts w:ascii="Verdana" w:hAnsi="Verdana"/>
          <w:bCs/>
          <w:sz w:val="18"/>
          <w:szCs w:val="18"/>
        </w:rPr>
        <w:t>1/2014</w:t>
      </w:r>
    </w:p>
    <w:p w:rsidR="00E96830" w:rsidRPr="007A3871" w:rsidRDefault="00E96830" w:rsidP="004E50ED">
      <w:pPr>
        <w:spacing w:line="360" w:lineRule="auto"/>
        <w:rPr>
          <w:rFonts w:ascii="Verdana" w:hAnsi="Verdana" w:cs="Arial"/>
          <w:sz w:val="22"/>
          <w:szCs w:val="22"/>
        </w:rPr>
      </w:pPr>
    </w:p>
    <w:p w:rsidR="00E96830" w:rsidRPr="007A3871" w:rsidRDefault="00E96830" w:rsidP="004E50ED">
      <w:pPr>
        <w:spacing w:line="360" w:lineRule="auto"/>
        <w:rPr>
          <w:rFonts w:ascii="Verdana" w:hAnsi="Verdana" w:cs="Arial"/>
          <w:sz w:val="22"/>
          <w:szCs w:val="22"/>
        </w:rPr>
      </w:pPr>
      <w:r w:rsidRPr="007A3871">
        <w:rPr>
          <w:rFonts w:ascii="Verdana" w:hAnsi="Verdana" w:cs="Arial"/>
          <w:sz w:val="22"/>
          <w:szCs w:val="22"/>
        </w:rPr>
        <w:t xml:space="preserve"> </w:t>
      </w:r>
    </w:p>
    <w:p w:rsidR="00E96830" w:rsidRPr="007A3871" w:rsidRDefault="00E96830" w:rsidP="004E50ED">
      <w:pPr>
        <w:spacing w:line="360" w:lineRule="auto"/>
        <w:rPr>
          <w:rFonts w:ascii="Verdana" w:hAnsi="Verdana" w:cs="Arial"/>
          <w:sz w:val="22"/>
          <w:szCs w:val="22"/>
        </w:rPr>
      </w:pP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SPECYFIKACJA ISTOTNYCH WARUNKÓW</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ZAMÓWIENIA PUBLICZNEGO</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(SIWZ)</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DLA</w:t>
      </w: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 xml:space="preserve">PRZETARGU NIEOGRANICZONEGO </w:t>
      </w: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 xml:space="preserve">przeprowadzanego zgodnie z postanowieniami ustawy z dnia 29 stycznia 2004 r. </w:t>
      </w:r>
      <w:r w:rsidRPr="007A3871">
        <w:rPr>
          <w:rFonts w:ascii="Verdana" w:hAnsi="Verdana" w:cs="Arial"/>
          <w:sz w:val="22"/>
          <w:szCs w:val="22"/>
        </w:rPr>
        <w:br/>
        <w:t xml:space="preserve">Prawo zamówień publicznych </w:t>
      </w: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 xml:space="preserve">(t. j. </w:t>
      </w:r>
      <w:hyperlink r:id="rId8" w:tooltip="ujednolicony tekst ustawy na dzień 29.01.10" w:history="1">
        <w:r w:rsidRPr="007A3871">
          <w:rPr>
            <w:rFonts w:ascii="Verdana" w:hAnsi="Verdana" w:cs="Arial"/>
            <w:sz w:val="22"/>
            <w:szCs w:val="22"/>
          </w:rPr>
          <w:t>Dz. U. z 2013 r. poz. 907, ze zmianami</w:t>
        </w:r>
      </w:hyperlink>
      <w:r w:rsidRPr="007A3871">
        <w:rPr>
          <w:rFonts w:ascii="Verdana" w:hAnsi="Verdana" w:cs="Arial"/>
          <w:sz w:val="22"/>
          <w:szCs w:val="22"/>
        </w:rPr>
        <w:t>)</w:t>
      </w:r>
    </w:p>
    <w:p w:rsidR="00E96830" w:rsidRPr="007A3871" w:rsidRDefault="00E96830" w:rsidP="004E50ED">
      <w:pPr>
        <w:spacing w:line="360" w:lineRule="auto"/>
        <w:jc w:val="center"/>
        <w:rPr>
          <w:rFonts w:ascii="Verdana" w:hAnsi="Verdana" w:cs="Arial"/>
          <w:b/>
          <w:sz w:val="22"/>
          <w:szCs w:val="22"/>
        </w:rPr>
      </w:pPr>
      <w:r>
        <w:rPr>
          <w:rFonts w:ascii="Verdana" w:hAnsi="Verdana" w:cs="Arial"/>
          <w:b/>
          <w:sz w:val="22"/>
          <w:szCs w:val="22"/>
        </w:rPr>
        <w:t xml:space="preserve">na Dostawę </w:t>
      </w:r>
      <w:r w:rsidRPr="007A3871">
        <w:rPr>
          <w:rFonts w:ascii="Verdana" w:hAnsi="Verdana" w:cs="Arial"/>
          <w:b/>
          <w:sz w:val="22"/>
          <w:szCs w:val="22"/>
        </w:rPr>
        <w:t>wyposażenia scenotechnicznego i napędów ruchomych sufitów wielofunkcyjnej sali koncertowej w Toruniu.</w:t>
      </w: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 xml:space="preserve">o wartości zamówienia powyżej kwot określonych w przepisach wydanych </w:t>
      </w: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na podstawie art. 11 ust. 8 ustawy Prawo zamówień publicznych</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p>
    <w:p w:rsidR="00E96830" w:rsidRPr="00075E69" w:rsidRDefault="00E96830" w:rsidP="00075E69">
      <w:pPr>
        <w:spacing w:line="360" w:lineRule="auto"/>
        <w:jc w:val="both"/>
        <w:rPr>
          <w:rFonts w:ascii="Verdana" w:hAnsi="Verdana" w:cs="Arial"/>
          <w:b/>
          <w:sz w:val="22"/>
          <w:szCs w:val="22"/>
        </w:rPr>
      </w:pPr>
      <w:r>
        <w:rPr>
          <w:rFonts w:ascii="Verdana" w:hAnsi="Verdana" w:cs="Arial"/>
          <w:b/>
          <w:sz w:val="22"/>
          <w:szCs w:val="22"/>
        </w:rPr>
        <w:t>CZĘŚĆ I – INSTRUKCJA DLA WYKONAWCÓW</w:t>
      </w:r>
    </w:p>
    <w:p w:rsidR="00E96830"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ROZDZIAŁ I</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Nazwa i adres Zamawiającego.</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b/>
          <w:sz w:val="22"/>
          <w:szCs w:val="22"/>
        </w:rPr>
        <w:t>Centrum Kulturalno – Kongresowe Jordanki sp. z o.o. w Toruniu</w:t>
      </w: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ul. Wały Gen. Sikorskiego 8, 87-100 Toruń</w:t>
      </w:r>
    </w:p>
    <w:p w:rsidR="00E96830" w:rsidRPr="007A3871" w:rsidRDefault="00E96830" w:rsidP="004E50ED">
      <w:pPr>
        <w:spacing w:line="360" w:lineRule="auto"/>
        <w:jc w:val="center"/>
        <w:rPr>
          <w:rFonts w:ascii="Verdana" w:hAnsi="Verdana" w:cs="Arial"/>
          <w:sz w:val="22"/>
          <w:szCs w:val="22"/>
        </w:rPr>
      </w:pPr>
      <w:r w:rsidRPr="007A3871">
        <w:rPr>
          <w:rFonts w:ascii="Verdana" w:hAnsi="Verdana" w:cs="Arial"/>
          <w:sz w:val="22"/>
          <w:szCs w:val="22"/>
        </w:rPr>
        <w:t>zwany dalej „Zamawiającym”.</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ROZDZIAŁ II</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Oznaczenie Wykonawcy.</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both"/>
        <w:rPr>
          <w:rFonts w:ascii="Verdana" w:hAnsi="Verdana" w:cs="Arial"/>
          <w:sz w:val="22"/>
          <w:szCs w:val="22"/>
        </w:rPr>
      </w:pPr>
      <w:r w:rsidRPr="007A3871">
        <w:rPr>
          <w:rFonts w:ascii="Verdana" w:hAnsi="Verdana" w:cs="Arial"/>
          <w:sz w:val="22"/>
          <w:szCs w:val="22"/>
        </w:rPr>
        <w:t xml:space="preserve">Na potrzeby niniejszej SIWZ za </w:t>
      </w:r>
      <w:r w:rsidRPr="007A3871">
        <w:rPr>
          <w:rFonts w:ascii="Verdana" w:hAnsi="Verdana" w:cs="Arial"/>
          <w:b/>
          <w:sz w:val="22"/>
          <w:szCs w:val="22"/>
        </w:rPr>
        <w:t>Wykonawcę</w:t>
      </w:r>
      <w:r w:rsidRPr="007A3871">
        <w:rPr>
          <w:rFonts w:ascii="Verdana" w:hAnsi="Verdana" w:cs="Arial"/>
          <w:sz w:val="22"/>
          <w:szCs w:val="22"/>
        </w:rPr>
        <w:t xml:space="preserve"> - uważa się osobę fizyczną, osobę prawną albo jednostkę organizacyjną nieposiadająca osobowości prawnej, która ubiega się o udzielenie zamówienia publicznego, złożyła ofertę lub zawarła umowę w sprawie zamówienia publicznego.</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ROZDZIAŁ III</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Tryb udzielania zamówienia.</w:t>
      </w:r>
    </w:p>
    <w:p w:rsidR="00E96830" w:rsidRPr="007A3871" w:rsidRDefault="00E96830" w:rsidP="004E50ED">
      <w:pPr>
        <w:spacing w:line="360" w:lineRule="auto"/>
        <w:jc w:val="center"/>
        <w:rPr>
          <w:rFonts w:ascii="Verdana" w:hAnsi="Verdana" w:cs="Arial"/>
          <w:sz w:val="22"/>
          <w:szCs w:val="22"/>
        </w:rPr>
      </w:pPr>
    </w:p>
    <w:p w:rsidR="00E96830" w:rsidRPr="007A3871" w:rsidRDefault="00E96830" w:rsidP="00407AF5">
      <w:pPr>
        <w:numPr>
          <w:ilvl w:val="0"/>
          <w:numId w:val="4"/>
        </w:numPr>
        <w:spacing w:line="360" w:lineRule="auto"/>
        <w:ind w:left="342" w:hangingChars="200" w:hanging="342"/>
        <w:jc w:val="both"/>
        <w:rPr>
          <w:rFonts w:ascii="Verdana" w:hAnsi="Verdana" w:cs="Arial"/>
          <w:sz w:val="22"/>
          <w:szCs w:val="22"/>
        </w:rPr>
      </w:pPr>
      <w:r w:rsidRPr="007A3871">
        <w:rPr>
          <w:rFonts w:ascii="Verdana" w:hAnsi="Verdana" w:cs="Arial"/>
          <w:sz w:val="22"/>
          <w:szCs w:val="22"/>
        </w:rPr>
        <w:t>Przetarg nieograniczony o wartości zamówienia powyżej kwot określonych w przepisach wydanych na podstawie art. 11 ust. 8 ustawy z dnia 29 stycznia 2004 roku Prawo zamówień publicznych – Dz. U. z 2013 roku,  poz.907ze zm. (zwanej dalej „ustawą”).</w:t>
      </w:r>
    </w:p>
    <w:p w:rsidR="00E96830" w:rsidRPr="007A3871" w:rsidRDefault="00E96830" w:rsidP="00407AF5">
      <w:pPr>
        <w:numPr>
          <w:ilvl w:val="0"/>
          <w:numId w:val="4"/>
        </w:numPr>
        <w:tabs>
          <w:tab w:val="num" w:pos="-6379"/>
        </w:tabs>
        <w:spacing w:line="360" w:lineRule="auto"/>
        <w:ind w:left="342" w:hangingChars="200" w:hanging="342"/>
        <w:jc w:val="both"/>
        <w:rPr>
          <w:rFonts w:ascii="Verdana" w:hAnsi="Verdana" w:cs="Arial"/>
          <w:sz w:val="22"/>
          <w:szCs w:val="22"/>
        </w:rPr>
      </w:pPr>
      <w:r w:rsidRPr="007A3871">
        <w:rPr>
          <w:rFonts w:ascii="Verdana" w:hAnsi="Verdana" w:cs="Arial"/>
          <w:b/>
          <w:sz w:val="22"/>
          <w:szCs w:val="22"/>
        </w:rPr>
        <w:t>Podstawa prawna udzielenia zamówienia publicznego:</w:t>
      </w:r>
      <w:r w:rsidRPr="007A3871">
        <w:rPr>
          <w:rFonts w:ascii="Verdana" w:hAnsi="Verdana" w:cs="Arial"/>
          <w:sz w:val="22"/>
          <w:szCs w:val="22"/>
        </w:rPr>
        <w:t xml:space="preserve"> art.10 ust.1 </w:t>
      </w:r>
      <w:r>
        <w:rPr>
          <w:rFonts w:ascii="Verdana" w:hAnsi="Verdana" w:cs="Arial"/>
          <w:sz w:val="22"/>
          <w:szCs w:val="22"/>
        </w:rPr>
        <w:t>PZP</w:t>
      </w:r>
    </w:p>
    <w:p w:rsidR="00E96830" w:rsidRPr="007A3871" w:rsidRDefault="00E96830" w:rsidP="00407AF5">
      <w:pPr>
        <w:numPr>
          <w:ilvl w:val="0"/>
          <w:numId w:val="4"/>
        </w:numPr>
        <w:spacing w:line="360" w:lineRule="auto"/>
        <w:ind w:left="342" w:hangingChars="200" w:hanging="342"/>
        <w:jc w:val="both"/>
        <w:rPr>
          <w:rFonts w:ascii="Verdana" w:hAnsi="Verdana" w:cs="Arial"/>
          <w:sz w:val="22"/>
          <w:szCs w:val="22"/>
        </w:rPr>
      </w:pPr>
      <w:r w:rsidRPr="007A3871">
        <w:rPr>
          <w:rFonts w:ascii="Verdana" w:hAnsi="Verdana" w:cs="Arial"/>
          <w:b/>
          <w:iCs/>
          <w:sz w:val="22"/>
          <w:szCs w:val="22"/>
        </w:rPr>
        <w:t xml:space="preserve">Podstawa prawna opracowania Specyfikacji Istotnych Warunków Zamówienia (zwana dalej „SIWZ”): </w:t>
      </w:r>
    </w:p>
    <w:p w:rsidR="00E96830" w:rsidRPr="007A3871" w:rsidRDefault="00E96830" w:rsidP="004E50ED">
      <w:pPr>
        <w:numPr>
          <w:ilvl w:val="0"/>
          <w:numId w:val="3"/>
        </w:numPr>
        <w:spacing w:line="360" w:lineRule="auto"/>
        <w:jc w:val="both"/>
        <w:rPr>
          <w:rFonts w:ascii="Verdana" w:hAnsi="Verdana" w:cs="Arial"/>
          <w:sz w:val="22"/>
          <w:szCs w:val="22"/>
        </w:rPr>
      </w:pPr>
      <w:r w:rsidRPr="007A3871">
        <w:rPr>
          <w:rFonts w:ascii="Verdana" w:hAnsi="Verdana" w:cs="Arial"/>
          <w:sz w:val="22"/>
          <w:szCs w:val="22"/>
        </w:rPr>
        <w:t>Ustawa z dnia 29 stycznia 2004 r. Prawo zamówień publicznych. (Dz. U. z 2013 r. , poz. 907 ze zm.),</w:t>
      </w:r>
    </w:p>
    <w:p w:rsidR="00E96830" w:rsidRPr="007A3871" w:rsidRDefault="00E96830" w:rsidP="004E50ED">
      <w:pPr>
        <w:numPr>
          <w:ilvl w:val="0"/>
          <w:numId w:val="3"/>
        </w:numPr>
        <w:spacing w:line="360" w:lineRule="auto"/>
        <w:jc w:val="both"/>
        <w:rPr>
          <w:rFonts w:ascii="Verdana" w:hAnsi="Verdana" w:cs="Arial"/>
          <w:sz w:val="22"/>
          <w:szCs w:val="22"/>
        </w:rPr>
      </w:pPr>
      <w:r w:rsidRPr="007A3871">
        <w:rPr>
          <w:rFonts w:ascii="Verdana" w:hAnsi="Verdana" w:cs="Arial"/>
          <w:sz w:val="22"/>
          <w:szCs w:val="22"/>
        </w:rPr>
        <w:t>Rozporządzenie Prezesa Rady Ministrów z dnia 19 lutego 2013 r. w sprawie rodzajów dokumentów, jakich może żądać zamawiający od wykonawcy, oraz form, w jakich te dokumenty mogą być składane (Dz. U.  poz. 231),</w:t>
      </w:r>
    </w:p>
    <w:p w:rsidR="00E96830" w:rsidRPr="007A3871" w:rsidRDefault="00E96830" w:rsidP="004E50ED">
      <w:pPr>
        <w:numPr>
          <w:ilvl w:val="0"/>
          <w:numId w:val="3"/>
        </w:numPr>
        <w:spacing w:line="360" w:lineRule="auto"/>
        <w:jc w:val="both"/>
        <w:rPr>
          <w:rFonts w:ascii="Verdana" w:hAnsi="Verdana" w:cs="Arial"/>
          <w:sz w:val="22"/>
          <w:szCs w:val="22"/>
        </w:rPr>
      </w:pPr>
      <w:r w:rsidRPr="007A3871">
        <w:rPr>
          <w:rFonts w:ascii="Verdana" w:hAnsi="Verdana" w:cs="Arial"/>
          <w:sz w:val="22"/>
          <w:szCs w:val="22"/>
        </w:rPr>
        <w:t>Rozporządzenie Prezesa Rady Ministrów z dnia 23 grudnia 2013 r. w sprawie średniego kursu złotego do euro stanowiącego podstawę przeliczenia wartości zamówień publicznych (Dz. U. poz. 1692).</w:t>
      </w:r>
    </w:p>
    <w:p w:rsidR="00E96830" w:rsidRPr="007A3871" w:rsidRDefault="00E96830" w:rsidP="004E50ED">
      <w:pPr>
        <w:numPr>
          <w:ilvl w:val="0"/>
          <w:numId w:val="4"/>
        </w:numPr>
        <w:tabs>
          <w:tab w:val="clear" w:pos="2880"/>
        </w:tabs>
        <w:spacing w:line="360" w:lineRule="auto"/>
        <w:ind w:left="426" w:hanging="426"/>
        <w:jc w:val="both"/>
        <w:rPr>
          <w:rFonts w:ascii="Verdana" w:hAnsi="Verdana" w:cs="Arial"/>
          <w:sz w:val="22"/>
          <w:szCs w:val="22"/>
        </w:rPr>
      </w:pPr>
      <w:r w:rsidRPr="007A3871">
        <w:rPr>
          <w:rFonts w:ascii="Verdana" w:hAnsi="Verdana" w:cs="Arial"/>
          <w:sz w:val="22"/>
          <w:szCs w:val="22"/>
        </w:rPr>
        <w:t>W sprawach nieuregulowanych ustawą stosuje się przepisy ustawy dnia 23 kwietnia 1964 r. Kodeks cywilny (Dz. U. Nr 16, poz. 93 ze zm.)</w:t>
      </w:r>
    </w:p>
    <w:p w:rsidR="00E96830" w:rsidRPr="007A3871" w:rsidRDefault="00E96830" w:rsidP="004E50ED">
      <w:pPr>
        <w:spacing w:line="360" w:lineRule="auto"/>
        <w:ind w:left="426"/>
        <w:rPr>
          <w:rFonts w:ascii="Verdana" w:hAnsi="Verdana" w:cs="Arial"/>
          <w:sz w:val="22"/>
          <w:szCs w:val="22"/>
        </w:rPr>
      </w:pPr>
    </w:p>
    <w:p w:rsidR="00E96830" w:rsidRPr="007A3871" w:rsidRDefault="00E96830" w:rsidP="004E50ED">
      <w:pPr>
        <w:spacing w:line="360" w:lineRule="auto"/>
        <w:ind w:left="426"/>
        <w:jc w:val="center"/>
        <w:rPr>
          <w:rFonts w:ascii="Verdana" w:hAnsi="Verdana" w:cs="Arial"/>
          <w:b/>
          <w:sz w:val="22"/>
          <w:szCs w:val="22"/>
        </w:rPr>
      </w:pPr>
      <w:r w:rsidRPr="007A3871">
        <w:rPr>
          <w:rFonts w:ascii="Verdana" w:hAnsi="Verdana" w:cs="Arial"/>
          <w:b/>
          <w:sz w:val="22"/>
          <w:szCs w:val="22"/>
        </w:rPr>
        <w:t>ROZDZIAŁ IV</w:t>
      </w:r>
    </w:p>
    <w:p w:rsidR="00E96830" w:rsidRPr="007A3871" w:rsidRDefault="00E96830" w:rsidP="004E50ED">
      <w:pPr>
        <w:spacing w:line="360" w:lineRule="auto"/>
        <w:ind w:left="426"/>
        <w:jc w:val="center"/>
        <w:rPr>
          <w:rFonts w:ascii="Verdana" w:hAnsi="Verdana" w:cs="Arial"/>
          <w:b/>
          <w:sz w:val="22"/>
          <w:szCs w:val="22"/>
        </w:rPr>
      </w:pPr>
      <w:r w:rsidRPr="007A3871">
        <w:rPr>
          <w:rFonts w:ascii="Verdana" w:hAnsi="Verdana" w:cs="Arial"/>
          <w:b/>
          <w:sz w:val="22"/>
          <w:szCs w:val="22"/>
        </w:rPr>
        <w:t>Opis przedmiotu zamówienia.</w:t>
      </w:r>
    </w:p>
    <w:p w:rsidR="00E96830" w:rsidRPr="001A4D75" w:rsidRDefault="00E96830" w:rsidP="001A4D75">
      <w:pPr>
        <w:pStyle w:val="ListParagraph"/>
        <w:numPr>
          <w:ilvl w:val="3"/>
          <w:numId w:val="3"/>
        </w:numPr>
        <w:tabs>
          <w:tab w:val="clear" w:pos="2880"/>
          <w:tab w:val="num" w:pos="426"/>
        </w:tabs>
        <w:spacing w:line="360" w:lineRule="auto"/>
        <w:ind w:left="426"/>
        <w:jc w:val="both"/>
        <w:rPr>
          <w:rFonts w:ascii="Verdana" w:hAnsi="Verdana" w:cs="Arial"/>
          <w:sz w:val="22"/>
          <w:szCs w:val="22"/>
        </w:rPr>
      </w:pPr>
      <w:r w:rsidRPr="007A3871">
        <w:rPr>
          <w:rFonts w:ascii="Verdana" w:hAnsi="Verdana" w:cs="Arial"/>
          <w:b/>
          <w:sz w:val="22"/>
          <w:szCs w:val="22"/>
        </w:rPr>
        <w:t>Przedmiotem niniejszego zamówienia jest dostawa wraz z montażem następujących elementów</w:t>
      </w:r>
      <w:r>
        <w:rPr>
          <w:rFonts w:ascii="Verdana" w:hAnsi="Verdana" w:cs="Arial"/>
          <w:b/>
          <w:sz w:val="22"/>
          <w:szCs w:val="22"/>
        </w:rPr>
        <w:t>:</w:t>
      </w:r>
    </w:p>
    <w:p w:rsidR="00E96830" w:rsidRPr="007A3871" w:rsidRDefault="00E96830" w:rsidP="001A4D75">
      <w:pPr>
        <w:pStyle w:val="ListParagraph"/>
        <w:spacing w:line="360" w:lineRule="auto"/>
        <w:ind w:left="426"/>
        <w:jc w:val="both"/>
        <w:rPr>
          <w:rFonts w:ascii="Verdana" w:hAnsi="Verdana" w:cs="Arial"/>
          <w:sz w:val="22"/>
          <w:szCs w:val="22"/>
        </w:rPr>
      </w:pPr>
      <w:r w:rsidRPr="007A3871">
        <w:rPr>
          <w:rFonts w:ascii="Verdana" w:hAnsi="Verdana" w:cs="Arial"/>
          <w:sz w:val="22"/>
          <w:szCs w:val="22"/>
        </w:rPr>
        <w:t xml:space="preserve">a) </w:t>
      </w:r>
      <w:r w:rsidRPr="007A3871">
        <w:rPr>
          <w:rFonts w:ascii="Verdana" w:hAnsi="Verdana"/>
          <w:sz w:val="22"/>
          <w:szCs w:val="22"/>
        </w:rPr>
        <w:t xml:space="preserve">mechanika górna i dolna sceny </w:t>
      </w:r>
    </w:p>
    <w:p w:rsidR="00E96830" w:rsidRPr="007A3871" w:rsidRDefault="00E96830" w:rsidP="001A4D75">
      <w:pPr>
        <w:pStyle w:val="ListParagraph"/>
        <w:spacing w:line="360" w:lineRule="auto"/>
        <w:ind w:left="426"/>
        <w:jc w:val="both"/>
        <w:rPr>
          <w:rFonts w:ascii="Verdana" w:hAnsi="Verdana" w:cs="Arial"/>
          <w:sz w:val="22"/>
          <w:szCs w:val="22"/>
        </w:rPr>
      </w:pPr>
      <w:r w:rsidRPr="007A3871">
        <w:rPr>
          <w:rFonts w:ascii="Verdana" w:hAnsi="Verdana" w:cs="Arial"/>
          <w:sz w:val="22"/>
          <w:szCs w:val="22"/>
        </w:rPr>
        <w:t>b) system oświetlenia technologicznego</w:t>
      </w:r>
      <w:r w:rsidRPr="007A3871">
        <w:rPr>
          <w:rFonts w:ascii="Verdana" w:hAnsi="Verdana"/>
          <w:sz w:val="22"/>
          <w:szCs w:val="22"/>
        </w:rPr>
        <w:t xml:space="preserve"> </w:t>
      </w:r>
    </w:p>
    <w:p w:rsidR="00E96830" w:rsidRPr="007A3871" w:rsidRDefault="00E96830" w:rsidP="001A4D75">
      <w:pPr>
        <w:pStyle w:val="ListParagraph"/>
        <w:spacing w:line="360" w:lineRule="auto"/>
        <w:ind w:left="426"/>
        <w:jc w:val="both"/>
        <w:rPr>
          <w:rFonts w:ascii="Verdana" w:hAnsi="Verdana" w:cs="Arial"/>
          <w:sz w:val="22"/>
          <w:szCs w:val="22"/>
        </w:rPr>
      </w:pPr>
      <w:r w:rsidRPr="007A3871">
        <w:rPr>
          <w:rFonts w:ascii="Verdana" w:hAnsi="Verdana" w:cs="Arial"/>
          <w:sz w:val="22"/>
          <w:szCs w:val="22"/>
        </w:rPr>
        <w:t>c) system napędów sufitów ruchomych</w:t>
      </w:r>
      <w:r>
        <w:rPr>
          <w:rFonts w:ascii="Verdana" w:hAnsi="Verdana" w:cs="Arial"/>
          <w:sz w:val="22"/>
          <w:szCs w:val="22"/>
        </w:rPr>
        <w:t xml:space="preserve"> wraz z wykonaniem projektu warsztatowego</w:t>
      </w:r>
      <w:r w:rsidRPr="007A3871">
        <w:rPr>
          <w:rFonts w:ascii="Verdana" w:hAnsi="Verdana" w:cs="Arial"/>
          <w:sz w:val="22"/>
          <w:szCs w:val="22"/>
        </w:rPr>
        <w:t>,</w:t>
      </w:r>
    </w:p>
    <w:p w:rsidR="00E96830" w:rsidRPr="007A3871" w:rsidRDefault="00E96830" w:rsidP="001A4D75">
      <w:pPr>
        <w:pStyle w:val="ListParagraph"/>
        <w:spacing w:line="360" w:lineRule="auto"/>
        <w:ind w:left="426"/>
        <w:jc w:val="both"/>
        <w:rPr>
          <w:rFonts w:ascii="Verdana" w:hAnsi="Verdana" w:cs="Arial"/>
          <w:sz w:val="22"/>
          <w:szCs w:val="22"/>
        </w:rPr>
      </w:pPr>
      <w:r w:rsidRPr="007A3871">
        <w:rPr>
          <w:rFonts w:ascii="Verdana" w:hAnsi="Verdana" w:cs="Arial"/>
          <w:sz w:val="22"/>
          <w:szCs w:val="22"/>
        </w:rPr>
        <w:t>d) wyposażenia dodatkowego mobilnego,</w:t>
      </w:r>
    </w:p>
    <w:p w:rsidR="00E96830" w:rsidRPr="007A3871" w:rsidRDefault="00E96830" w:rsidP="001A4D75">
      <w:pPr>
        <w:pStyle w:val="ListParagraph"/>
        <w:tabs>
          <w:tab w:val="left" w:pos="7320"/>
        </w:tabs>
        <w:spacing w:line="360" w:lineRule="auto"/>
        <w:ind w:left="426"/>
        <w:jc w:val="both"/>
        <w:rPr>
          <w:rFonts w:ascii="Verdana" w:hAnsi="Verdana" w:cs="Arial"/>
          <w:sz w:val="22"/>
          <w:szCs w:val="22"/>
        </w:rPr>
      </w:pPr>
      <w:r w:rsidRPr="007A3871">
        <w:rPr>
          <w:rFonts w:ascii="Verdana" w:hAnsi="Verdana" w:cs="Arial"/>
          <w:sz w:val="22"/>
          <w:szCs w:val="22"/>
        </w:rPr>
        <w:t>e) muszli koncertowej</w:t>
      </w:r>
      <w:r>
        <w:rPr>
          <w:rFonts w:ascii="Verdana" w:hAnsi="Verdana" w:cs="Arial"/>
          <w:sz w:val="22"/>
          <w:szCs w:val="22"/>
        </w:rPr>
        <w:t xml:space="preserve"> wraz z wykonaniem projektu warsztatowego</w:t>
      </w:r>
    </w:p>
    <w:p w:rsidR="00E96830" w:rsidRPr="007A3871" w:rsidRDefault="00E96830" w:rsidP="00F372D4">
      <w:pPr>
        <w:pStyle w:val="ListParagraph"/>
        <w:numPr>
          <w:ilvl w:val="3"/>
          <w:numId w:val="3"/>
        </w:numPr>
        <w:tabs>
          <w:tab w:val="clear" w:pos="2880"/>
          <w:tab w:val="num" w:pos="142"/>
          <w:tab w:val="left" w:pos="540"/>
        </w:tabs>
        <w:spacing w:line="360" w:lineRule="auto"/>
        <w:ind w:left="426"/>
        <w:jc w:val="both"/>
        <w:rPr>
          <w:rFonts w:ascii="Verdana" w:hAnsi="Verdana" w:cs="Arial"/>
          <w:sz w:val="22"/>
          <w:szCs w:val="22"/>
        </w:rPr>
      </w:pPr>
      <w:r w:rsidRPr="007A3871">
        <w:rPr>
          <w:rFonts w:ascii="Verdana" w:hAnsi="Verdana" w:cs="Arial"/>
          <w:sz w:val="22"/>
          <w:szCs w:val="22"/>
        </w:rPr>
        <w:t xml:space="preserve">Ponadto Wykonawca zobowiązany jest do przeszkolenia wydelegowanych przez Zamawiającego osób w zakresie obsługi zamontowanych urządzeń </w:t>
      </w:r>
      <w:r>
        <w:rPr>
          <w:rFonts w:ascii="Verdana" w:hAnsi="Verdana" w:cs="Arial"/>
          <w:sz w:val="22"/>
          <w:szCs w:val="22"/>
        </w:rPr>
        <w:br/>
      </w:r>
      <w:r w:rsidRPr="007A3871">
        <w:rPr>
          <w:rFonts w:ascii="Verdana" w:hAnsi="Verdana" w:cs="Arial"/>
          <w:sz w:val="22"/>
          <w:szCs w:val="22"/>
        </w:rPr>
        <w:t xml:space="preserve">i sprzętu, zgodnie z wymogami producenta bądź wymogami technicznymi. </w:t>
      </w:r>
    </w:p>
    <w:p w:rsidR="00E96830" w:rsidRPr="007A3871" w:rsidRDefault="00E96830" w:rsidP="001A4D75">
      <w:pPr>
        <w:pStyle w:val="ListParagraph"/>
        <w:numPr>
          <w:ilvl w:val="3"/>
          <w:numId w:val="3"/>
        </w:numPr>
        <w:tabs>
          <w:tab w:val="clear" w:pos="2880"/>
          <w:tab w:val="num" w:pos="426"/>
        </w:tabs>
        <w:autoSpaceDE w:val="0"/>
        <w:autoSpaceDN w:val="0"/>
        <w:adjustRightInd w:val="0"/>
        <w:spacing w:line="360" w:lineRule="auto"/>
        <w:ind w:left="426"/>
        <w:jc w:val="both"/>
        <w:rPr>
          <w:rFonts w:ascii="Verdana" w:eastAsia="TimesNewRoman" w:hAnsi="Verdana" w:cs="TimesNewRoman"/>
          <w:sz w:val="22"/>
          <w:szCs w:val="22"/>
        </w:rPr>
      </w:pPr>
      <w:r w:rsidRPr="007A3871">
        <w:rPr>
          <w:rFonts w:ascii="Verdana" w:eastAsia="TimesNewRoman" w:hAnsi="Verdana" w:cs="TimesNewRoman"/>
          <w:bCs/>
          <w:sz w:val="22"/>
          <w:szCs w:val="22"/>
        </w:rPr>
        <w:t xml:space="preserve">Przedmiot umowy zostanie wykonany na podstawie projektu opracowanego przez Menis Arquitectos S.L.P oraz optymalizacji wykonanej przez Manufaktura Technologiczna sp. z o.o. , </w:t>
      </w:r>
      <w:r w:rsidRPr="007A3871">
        <w:rPr>
          <w:rFonts w:ascii="Verdana" w:eastAsia="TimesNewRoman" w:hAnsi="Verdana" w:cs="TimesNewRoman"/>
          <w:sz w:val="22"/>
          <w:szCs w:val="22"/>
        </w:rPr>
        <w:t>według specyfikacji określonej szczegółowo w Szczegółowym Opisie Przedmiotu Zam</w:t>
      </w:r>
      <w:r>
        <w:rPr>
          <w:rFonts w:ascii="Verdana" w:eastAsia="TimesNewRoman" w:hAnsi="Verdana" w:cs="TimesNewRoman"/>
          <w:sz w:val="22"/>
          <w:szCs w:val="22"/>
        </w:rPr>
        <w:t>ówienia stanowiącym część</w:t>
      </w:r>
      <w:r w:rsidRPr="007A3871">
        <w:rPr>
          <w:rFonts w:ascii="Verdana" w:eastAsia="TimesNewRoman" w:hAnsi="Verdana" w:cs="TimesNewRoman"/>
          <w:sz w:val="22"/>
          <w:szCs w:val="22"/>
        </w:rPr>
        <w:t xml:space="preserve"> </w:t>
      </w:r>
      <w:r>
        <w:rPr>
          <w:rFonts w:ascii="Verdana" w:eastAsia="TimesNewRoman" w:hAnsi="Verdana" w:cs="TimesNewRoman"/>
          <w:sz w:val="22"/>
          <w:szCs w:val="22"/>
        </w:rPr>
        <w:t xml:space="preserve">II </w:t>
      </w:r>
      <w:r w:rsidRPr="007A3871">
        <w:rPr>
          <w:rFonts w:ascii="Verdana" w:eastAsia="TimesNewRoman" w:hAnsi="Verdana" w:cs="TimesNewRoman"/>
          <w:sz w:val="22"/>
          <w:szCs w:val="22"/>
        </w:rPr>
        <w:t xml:space="preserve">do SIWZ. </w:t>
      </w:r>
    </w:p>
    <w:p w:rsidR="00E96830" w:rsidRPr="007A3871" w:rsidRDefault="00E96830" w:rsidP="001A4D75">
      <w:pPr>
        <w:pStyle w:val="ListParagraph"/>
        <w:numPr>
          <w:ilvl w:val="3"/>
          <w:numId w:val="3"/>
        </w:numPr>
        <w:tabs>
          <w:tab w:val="clear" w:pos="2880"/>
          <w:tab w:val="num" w:pos="426"/>
        </w:tabs>
        <w:autoSpaceDE w:val="0"/>
        <w:autoSpaceDN w:val="0"/>
        <w:adjustRightInd w:val="0"/>
        <w:spacing w:line="360" w:lineRule="auto"/>
        <w:ind w:left="426"/>
        <w:jc w:val="both"/>
        <w:rPr>
          <w:rFonts w:ascii="Verdana" w:eastAsia="TimesNewRoman" w:hAnsi="Verdana" w:cs="TimesNewRoman"/>
          <w:sz w:val="22"/>
          <w:szCs w:val="22"/>
        </w:rPr>
      </w:pPr>
      <w:r w:rsidRPr="007A3871">
        <w:rPr>
          <w:rFonts w:ascii="Verdana" w:hAnsi="Verdana" w:cs="Arial"/>
          <w:sz w:val="22"/>
          <w:szCs w:val="22"/>
        </w:rPr>
        <w:t xml:space="preserve">Na podstawie art. 6 PZP zamówienie zostało zakwalifikowane jako zamówienie publiczne na dostawy. </w:t>
      </w:r>
    </w:p>
    <w:p w:rsidR="00E96830" w:rsidRPr="007A3871" w:rsidRDefault="00E96830" w:rsidP="004E50ED">
      <w:pPr>
        <w:pStyle w:val="ListParagraph"/>
        <w:numPr>
          <w:ilvl w:val="3"/>
          <w:numId w:val="3"/>
        </w:numPr>
        <w:tabs>
          <w:tab w:val="clear" w:pos="2880"/>
        </w:tabs>
        <w:spacing w:line="360" w:lineRule="auto"/>
        <w:ind w:left="426"/>
        <w:rPr>
          <w:rFonts w:ascii="Verdana" w:hAnsi="Verdana" w:cs="Arial"/>
          <w:sz w:val="22"/>
          <w:szCs w:val="22"/>
        </w:rPr>
      </w:pPr>
      <w:r w:rsidRPr="007A3871">
        <w:rPr>
          <w:rFonts w:ascii="Verdana" w:hAnsi="Verdana" w:cs="Arial"/>
          <w:sz w:val="22"/>
          <w:szCs w:val="22"/>
        </w:rPr>
        <w:t xml:space="preserve"> Wspólny słownik zamówień (CPV):</w:t>
      </w:r>
    </w:p>
    <w:p w:rsidR="00E96830" w:rsidRPr="00075E69" w:rsidRDefault="00E96830" w:rsidP="008C79AB">
      <w:pPr>
        <w:spacing w:line="360" w:lineRule="auto"/>
        <w:ind w:left="567"/>
        <w:rPr>
          <w:rFonts w:ascii="Verdana" w:hAnsi="Verdana"/>
          <w:bCs/>
          <w:sz w:val="22"/>
          <w:szCs w:val="22"/>
          <w:shd w:val="clear" w:color="auto" w:fill="FFFFFF"/>
        </w:rPr>
      </w:pPr>
      <w:r w:rsidRPr="00075E69">
        <w:rPr>
          <w:rFonts w:ascii="Verdana" w:hAnsi="Verdana"/>
          <w:bCs/>
          <w:sz w:val="22"/>
          <w:szCs w:val="22"/>
          <w:shd w:val="clear" w:color="auto" w:fill="FFFFFF"/>
        </w:rPr>
        <w:t>CPV: 31000000-6</w:t>
      </w:r>
    </w:p>
    <w:p w:rsidR="00E96830" w:rsidRPr="00075E69" w:rsidRDefault="00E96830" w:rsidP="008C79AB">
      <w:pPr>
        <w:spacing w:line="360" w:lineRule="auto"/>
        <w:ind w:left="567"/>
        <w:rPr>
          <w:rFonts w:ascii="Verdana" w:hAnsi="Verdana"/>
          <w:bCs/>
          <w:sz w:val="22"/>
          <w:szCs w:val="22"/>
          <w:shd w:val="clear" w:color="auto" w:fill="FFFFFF"/>
        </w:rPr>
      </w:pPr>
      <w:r w:rsidRPr="00075E69">
        <w:rPr>
          <w:rFonts w:ascii="Verdana" w:hAnsi="Verdana"/>
          <w:sz w:val="22"/>
          <w:szCs w:val="22"/>
          <w:shd w:val="clear" w:color="auto" w:fill="FFFFFF"/>
        </w:rPr>
        <w:t>CPV:</w:t>
      </w:r>
      <w:r w:rsidRPr="00075E69">
        <w:rPr>
          <w:rStyle w:val="apple-converted-space"/>
          <w:rFonts w:ascii="Verdana" w:hAnsi="Verdana"/>
          <w:sz w:val="22"/>
          <w:szCs w:val="22"/>
          <w:shd w:val="clear" w:color="auto" w:fill="FFFFFF"/>
        </w:rPr>
        <w:t> </w:t>
      </w:r>
      <w:r w:rsidRPr="00075E69">
        <w:rPr>
          <w:rFonts w:ascii="Verdana" w:hAnsi="Verdana"/>
          <w:bCs/>
          <w:sz w:val="22"/>
          <w:szCs w:val="22"/>
          <w:shd w:val="clear" w:color="auto" w:fill="FFFFFF"/>
        </w:rPr>
        <w:t>32000000-3</w:t>
      </w:r>
    </w:p>
    <w:p w:rsidR="00E96830" w:rsidRDefault="00E96830" w:rsidP="008C79AB">
      <w:pPr>
        <w:tabs>
          <w:tab w:val="left" w:pos="2805"/>
        </w:tabs>
        <w:spacing w:line="360" w:lineRule="auto"/>
        <w:ind w:left="567"/>
        <w:rPr>
          <w:rFonts w:ascii="Verdana" w:hAnsi="Verdana"/>
          <w:b/>
          <w:bCs/>
          <w:color w:val="414042"/>
          <w:shd w:val="clear" w:color="auto" w:fill="FFFFFF"/>
        </w:rPr>
      </w:pPr>
      <w:r w:rsidRPr="00075E69">
        <w:rPr>
          <w:rFonts w:ascii="Verdana" w:hAnsi="Verdana"/>
          <w:bCs/>
          <w:sz w:val="22"/>
          <w:szCs w:val="22"/>
          <w:shd w:val="clear" w:color="auto" w:fill="FFFFFF"/>
        </w:rPr>
        <w:t>CPV: 45000000-7</w:t>
      </w:r>
      <w:r>
        <w:rPr>
          <w:rFonts w:ascii="Verdana" w:hAnsi="Verdana"/>
          <w:b/>
          <w:bCs/>
          <w:color w:val="414042"/>
          <w:shd w:val="clear" w:color="auto" w:fill="FFFFFF"/>
        </w:rPr>
        <w:tab/>
      </w:r>
    </w:p>
    <w:p w:rsidR="00E96830" w:rsidRPr="007A3871" w:rsidRDefault="00E96830" w:rsidP="000C028E">
      <w:pPr>
        <w:tabs>
          <w:tab w:val="left" w:pos="2805"/>
        </w:tabs>
        <w:spacing w:line="360" w:lineRule="auto"/>
        <w:jc w:val="both"/>
        <w:rPr>
          <w:rFonts w:ascii="Verdana" w:hAnsi="Verdana" w:cs="Arial"/>
          <w:sz w:val="22"/>
          <w:szCs w:val="22"/>
        </w:rPr>
      </w:pPr>
      <w:r w:rsidRPr="007A3871">
        <w:rPr>
          <w:rFonts w:ascii="Verdana" w:hAnsi="Verdana" w:cs="Arial"/>
          <w:sz w:val="22"/>
          <w:szCs w:val="22"/>
        </w:rPr>
        <w:t>Zamawiający zaleca dokonanie wizji lokalnej</w:t>
      </w:r>
      <w:r>
        <w:rPr>
          <w:rFonts w:ascii="Verdana" w:hAnsi="Verdana" w:cs="Arial"/>
          <w:sz w:val="22"/>
          <w:szCs w:val="22"/>
        </w:rPr>
        <w:t xml:space="preserve"> przed złożeniem oferty</w:t>
      </w:r>
      <w:r w:rsidRPr="007A3871">
        <w:rPr>
          <w:rFonts w:ascii="Verdana" w:hAnsi="Verdana" w:cs="Arial"/>
          <w:sz w:val="22"/>
          <w:szCs w:val="22"/>
        </w:rPr>
        <w:t>. Wizja lokalna zapl</w:t>
      </w:r>
      <w:r>
        <w:rPr>
          <w:rFonts w:ascii="Verdana" w:hAnsi="Verdana" w:cs="Arial"/>
          <w:sz w:val="22"/>
          <w:szCs w:val="22"/>
        </w:rPr>
        <w:t>anowana jest na dzień 21 lutego 2014 r</w:t>
      </w:r>
      <w:r w:rsidRPr="007A3871">
        <w:rPr>
          <w:rFonts w:ascii="Verdana" w:hAnsi="Verdana" w:cs="Arial"/>
          <w:sz w:val="22"/>
          <w:szCs w:val="22"/>
        </w:rPr>
        <w:t xml:space="preserve">. </w:t>
      </w:r>
      <w:r>
        <w:rPr>
          <w:rFonts w:ascii="Verdana" w:hAnsi="Verdana" w:cs="Arial"/>
          <w:sz w:val="22"/>
          <w:szCs w:val="22"/>
        </w:rPr>
        <w:t xml:space="preserve">godzina: 12:00, adres: al. Solidarności 1-3 (wjazd od Czerwonej Drogi). </w:t>
      </w:r>
      <w:r w:rsidRPr="007A3871">
        <w:rPr>
          <w:rFonts w:ascii="Verdana" w:hAnsi="Verdana" w:cs="Arial"/>
          <w:sz w:val="22"/>
          <w:szCs w:val="22"/>
        </w:rPr>
        <w:t xml:space="preserve">Udział w wizji lokalnej nie jest obowiązkowy, jednakże brak uczestnictwa w wizji lokalnej nie może być podstawą żadnych roszczeń wobec Zamawiającego. </w:t>
      </w:r>
    </w:p>
    <w:p w:rsidR="00E96830" w:rsidRPr="007A3871" w:rsidRDefault="00E96830" w:rsidP="004E50ED">
      <w:pPr>
        <w:spacing w:line="360" w:lineRule="auto"/>
        <w:jc w:val="center"/>
        <w:rPr>
          <w:rFonts w:ascii="Verdana" w:hAnsi="Verdana" w:cs="Arial"/>
          <w:b/>
          <w:sz w:val="22"/>
          <w:szCs w:val="22"/>
        </w:rPr>
      </w:pP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ROZDZIAŁ V</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bCs/>
          <w:sz w:val="22"/>
          <w:szCs w:val="22"/>
        </w:rPr>
        <w:t>Zamówienia częściowe i uzupełniające</w:t>
      </w:r>
      <w:r w:rsidRPr="007A3871">
        <w:rPr>
          <w:rFonts w:ascii="Verdana" w:hAnsi="Verdana" w:cs="Arial"/>
          <w:b/>
          <w:sz w:val="22"/>
          <w:szCs w:val="22"/>
        </w:rPr>
        <w:t>.</w:t>
      </w:r>
      <w:bookmarkStart w:id="0" w:name="_Toc214538239"/>
      <w:r w:rsidRPr="007A3871">
        <w:rPr>
          <w:rFonts w:ascii="Verdana" w:hAnsi="Verdana" w:cs="Arial"/>
          <w:b/>
          <w:sz w:val="22"/>
          <w:szCs w:val="22"/>
        </w:rPr>
        <w:t xml:space="preserve"> Informacja o ofercie wariantowej </w:t>
      </w:r>
      <w:r w:rsidRPr="007A3871">
        <w:rPr>
          <w:rFonts w:ascii="Verdana" w:hAnsi="Verdana" w:cs="Arial"/>
          <w:b/>
          <w:sz w:val="22"/>
          <w:szCs w:val="22"/>
        </w:rPr>
        <w:br/>
        <w:t>i umowie ramowej.</w:t>
      </w:r>
      <w:bookmarkEnd w:id="0"/>
    </w:p>
    <w:p w:rsidR="00E96830" w:rsidRPr="007A3871" w:rsidRDefault="00E96830" w:rsidP="004E50ED">
      <w:pPr>
        <w:spacing w:line="360" w:lineRule="auto"/>
        <w:rPr>
          <w:rFonts w:ascii="Verdana" w:hAnsi="Verdana" w:cs="Arial"/>
          <w:b/>
          <w:sz w:val="22"/>
          <w:szCs w:val="22"/>
        </w:rPr>
      </w:pPr>
    </w:p>
    <w:p w:rsidR="00E96830" w:rsidRPr="007A3871" w:rsidRDefault="00E96830" w:rsidP="004E50ED">
      <w:pPr>
        <w:numPr>
          <w:ilvl w:val="0"/>
          <w:numId w:val="5"/>
        </w:numPr>
        <w:tabs>
          <w:tab w:val="clear" w:pos="1440"/>
          <w:tab w:val="num" w:pos="-2760"/>
          <w:tab w:val="num" w:pos="426"/>
        </w:tabs>
        <w:spacing w:line="360" w:lineRule="auto"/>
        <w:ind w:left="426"/>
        <w:rPr>
          <w:rFonts w:ascii="Verdana" w:hAnsi="Verdana" w:cs="Arial"/>
          <w:sz w:val="22"/>
          <w:szCs w:val="22"/>
        </w:rPr>
      </w:pPr>
      <w:r w:rsidRPr="007A3871">
        <w:rPr>
          <w:rFonts w:ascii="Verdana" w:hAnsi="Verdana" w:cs="Arial"/>
          <w:sz w:val="22"/>
          <w:szCs w:val="22"/>
        </w:rPr>
        <w:t xml:space="preserve">Zamawiający nie </w:t>
      </w:r>
      <w:r w:rsidRPr="007A3871">
        <w:rPr>
          <w:rFonts w:ascii="Verdana" w:hAnsi="Verdana" w:cs="Arial"/>
          <w:iCs/>
          <w:sz w:val="22"/>
          <w:szCs w:val="22"/>
        </w:rPr>
        <w:t>dopuszcza</w:t>
      </w:r>
      <w:r w:rsidRPr="007A3871">
        <w:rPr>
          <w:rFonts w:ascii="Verdana" w:hAnsi="Verdana" w:cs="Arial"/>
          <w:i/>
          <w:sz w:val="22"/>
          <w:szCs w:val="22"/>
        </w:rPr>
        <w:t xml:space="preserve"> </w:t>
      </w:r>
      <w:r w:rsidRPr="007A3871">
        <w:rPr>
          <w:rFonts w:ascii="Verdana" w:hAnsi="Verdana" w:cs="Arial"/>
          <w:sz w:val="22"/>
          <w:szCs w:val="22"/>
        </w:rPr>
        <w:t>składania ofert częściowych.</w:t>
      </w:r>
    </w:p>
    <w:p w:rsidR="00E96830" w:rsidRPr="007A3871" w:rsidRDefault="00E96830" w:rsidP="004E50ED">
      <w:pPr>
        <w:numPr>
          <w:ilvl w:val="0"/>
          <w:numId w:val="5"/>
        </w:numPr>
        <w:tabs>
          <w:tab w:val="clear" w:pos="1440"/>
          <w:tab w:val="num" w:pos="-2760"/>
          <w:tab w:val="num" w:pos="426"/>
        </w:tabs>
        <w:spacing w:line="360" w:lineRule="auto"/>
        <w:ind w:left="426"/>
        <w:jc w:val="both"/>
        <w:rPr>
          <w:rFonts w:ascii="Verdana" w:hAnsi="Verdana" w:cs="Arial"/>
          <w:sz w:val="22"/>
          <w:szCs w:val="22"/>
        </w:rPr>
      </w:pPr>
      <w:r w:rsidRPr="007A3871">
        <w:rPr>
          <w:rFonts w:ascii="Verdana" w:hAnsi="Verdana" w:cs="Arial"/>
          <w:sz w:val="22"/>
          <w:szCs w:val="22"/>
        </w:rPr>
        <w:t xml:space="preserve">Zamawiający przewiduje możliwość udzielenia zamówień uzupełniających, </w:t>
      </w:r>
      <w:r>
        <w:rPr>
          <w:rFonts w:ascii="Verdana" w:hAnsi="Verdana" w:cs="Arial"/>
          <w:sz w:val="22"/>
          <w:szCs w:val="22"/>
        </w:rPr>
        <w:br/>
      </w:r>
      <w:r w:rsidRPr="007A3871">
        <w:rPr>
          <w:rFonts w:ascii="Verdana" w:hAnsi="Verdana" w:cs="Arial"/>
          <w:sz w:val="22"/>
          <w:szCs w:val="22"/>
        </w:rPr>
        <w:t xml:space="preserve">o których mowa w art. 67 ust. 1 pkt. 7 Ustawy stanowiących nie więcej niż 20% wartości zamówienia podstawowego i polegających </w:t>
      </w:r>
      <w:r w:rsidRPr="007A3871">
        <w:rPr>
          <w:rFonts w:ascii="Verdana" w:hAnsi="Verdana"/>
          <w:color w:val="000000"/>
          <w:sz w:val="22"/>
          <w:szCs w:val="22"/>
        </w:rPr>
        <w:t>na rozszerzeniu dostawy, jeżeli zmiana wykonawcy powodowałaby konieczność nabywania rzeczy o innych parametrach technicznych, co powodowałoby niekompatybilność techniczną lub nieproporcjonalnie duże trudności techniczne w użytkowaniu i dozorze</w:t>
      </w:r>
      <w:r>
        <w:rPr>
          <w:rFonts w:ascii="Verdana" w:hAnsi="Verdana"/>
          <w:color w:val="000000"/>
          <w:sz w:val="22"/>
          <w:szCs w:val="22"/>
        </w:rPr>
        <w:t>.</w:t>
      </w:r>
    </w:p>
    <w:p w:rsidR="00E96830" w:rsidRPr="007A3871" w:rsidRDefault="00E96830" w:rsidP="004E50ED">
      <w:pPr>
        <w:numPr>
          <w:ilvl w:val="0"/>
          <w:numId w:val="5"/>
        </w:numPr>
        <w:tabs>
          <w:tab w:val="clear" w:pos="1440"/>
          <w:tab w:val="num" w:pos="-2760"/>
          <w:tab w:val="num" w:pos="426"/>
        </w:tabs>
        <w:spacing w:line="360" w:lineRule="auto"/>
        <w:ind w:left="426"/>
        <w:jc w:val="both"/>
        <w:rPr>
          <w:rFonts w:ascii="Verdana" w:hAnsi="Verdana" w:cs="Arial"/>
          <w:sz w:val="22"/>
          <w:szCs w:val="22"/>
        </w:rPr>
      </w:pPr>
      <w:r w:rsidRPr="007A3871">
        <w:rPr>
          <w:rFonts w:ascii="Verdana" w:hAnsi="Verdana" w:cs="Arial"/>
          <w:sz w:val="22"/>
          <w:szCs w:val="22"/>
        </w:rPr>
        <w:t xml:space="preserve">Zamawiający nie dopuszcza składania Ofert wariantowych. </w:t>
      </w:r>
    </w:p>
    <w:p w:rsidR="00E96830" w:rsidRPr="007A3871" w:rsidRDefault="00E96830" w:rsidP="004E50ED">
      <w:pPr>
        <w:numPr>
          <w:ilvl w:val="0"/>
          <w:numId w:val="5"/>
        </w:numPr>
        <w:tabs>
          <w:tab w:val="clear" w:pos="1440"/>
          <w:tab w:val="num" w:pos="-2760"/>
          <w:tab w:val="num" w:pos="426"/>
        </w:tabs>
        <w:spacing w:line="360" w:lineRule="auto"/>
        <w:ind w:left="426"/>
        <w:jc w:val="both"/>
        <w:rPr>
          <w:rFonts w:ascii="Verdana" w:hAnsi="Verdana" w:cs="Arial"/>
          <w:sz w:val="22"/>
          <w:szCs w:val="22"/>
        </w:rPr>
      </w:pPr>
      <w:r w:rsidRPr="007A3871">
        <w:rPr>
          <w:rFonts w:ascii="Verdana" w:hAnsi="Verdana" w:cs="Arial"/>
          <w:sz w:val="22"/>
          <w:szCs w:val="22"/>
        </w:rPr>
        <w:t>Zamawiający nie przewiduje zawarcia umowy ramowej.</w:t>
      </w:r>
    </w:p>
    <w:p w:rsidR="00E96830" w:rsidRPr="007A3871" w:rsidRDefault="00E96830" w:rsidP="004E50ED">
      <w:pPr>
        <w:tabs>
          <w:tab w:val="num" w:pos="426"/>
        </w:tabs>
        <w:spacing w:line="360" w:lineRule="auto"/>
        <w:jc w:val="both"/>
        <w:rPr>
          <w:rFonts w:ascii="Verdana" w:hAnsi="Verdana" w:cs="Arial"/>
          <w:sz w:val="22"/>
          <w:szCs w:val="22"/>
        </w:rPr>
      </w:pPr>
    </w:p>
    <w:p w:rsidR="00E96830" w:rsidRPr="007A3871" w:rsidRDefault="00E96830" w:rsidP="004E50ED">
      <w:pPr>
        <w:tabs>
          <w:tab w:val="num" w:pos="426"/>
        </w:tabs>
        <w:spacing w:line="360" w:lineRule="auto"/>
        <w:jc w:val="center"/>
        <w:rPr>
          <w:rFonts w:ascii="Verdana" w:hAnsi="Verdana" w:cs="Arial"/>
          <w:b/>
          <w:sz w:val="22"/>
          <w:szCs w:val="22"/>
        </w:rPr>
      </w:pPr>
      <w:r w:rsidRPr="007A3871">
        <w:rPr>
          <w:rFonts w:ascii="Verdana" w:hAnsi="Verdana" w:cs="Arial"/>
          <w:b/>
          <w:sz w:val="22"/>
          <w:szCs w:val="22"/>
        </w:rPr>
        <w:t>ROZDZIAŁ VI</w:t>
      </w:r>
    </w:p>
    <w:p w:rsidR="00E96830" w:rsidRPr="007A3871" w:rsidRDefault="00E96830" w:rsidP="004E50ED">
      <w:pPr>
        <w:tabs>
          <w:tab w:val="num" w:pos="426"/>
        </w:tabs>
        <w:spacing w:line="360" w:lineRule="auto"/>
        <w:jc w:val="center"/>
        <w:rPr>
          <w:rFonts w:ascii="Verdana" w:hAnsi="Verdana" w:cs="Arial"/>
          <w:b/>
          <w:sz w:val="22"/>
          <w:szCs w:val="22"/>
        </w:rPr>
      </w:pPr>
      <w:r w:rsidRPr="007A3871">
        <w:rPr>
          <w:rFonts w:ascii="Verdana" w:hAnsi="Verdana" w:cs="Arial"/>
          <w:b/>
          <w:sz w:val="22"/>
          <w:szCs w:val="22"/>
        </w:rPr>
        <w:t>Termin wykonania zamówienia, rękojmia i gwarancja.</w:t>
      </w:r>
    </w:p>
    <w:p w:rsidR="00E96830" w:rsidRPr="007A3871" w:rsidRDefault="00E96830" w:rsidP="004E50ED">
      <w:pPr>
        <w:pStyle w:val="ListParagraph"/>
        <w:spacing w:line="360" w:lineRule="auto"/>
        <w:ind w:left="426"/>
        <w:rPr>
          <w:rFonts w:ascii="Verdana" w:hAnsi="Verdana" w:cs="Arial"/>
          <w:sz w:val="22"/>
          <w:szCs w:val="22"/>
        </w:rPr>
      </w:pPr>
    </w:p>
    <w:p w:rsidR="00E96830" w:rsidRPr="007A3871" w:rsidRDefault="00E96830" w:rsidP="004E50ED">
      <w:pPr>
        <w:pStyle w:val="ListParagraph"/>
        <w:numPr>
          <w:ilvl w:val="0"/>
          <w:numId w:val="6"/>
        </w:numPr>
        <w:tabs>
          <w:tab w:val="num" w:pos="426"/>
        </w:tabs>
        <w:spacing w:line="360" w:lineRule="auto"/>
        <w:ind w:left="426"/>
        <w:rPr>
          <w:rFonts w:ascii="Verdana" w:hAnsi="Verdana" w:cs="Arial"/>
          <w:sz w:val="22"/>
          <w:szCs w:val="22"/>
        </w:rPr>
      </w:pPr>
      <w:r w:rsidRPr="007A3871">
        <w:rPr>
          <w:rFonts w:ascii="Verdana" w:hAnsi="Verdana" w:cs="Arial"/>
          <w:sz w:val="22"/>
          <w:szCs w:val="22"/>
        </w:rPr>
        <w:t>Zamówienie powinno zosta</w:t>
      </w:r>
      <w:r>
        <w:rPr>
          <w:rFonts w:ascii="Verdana" w:hAnsi="Verdana" w:cs="Arial"/>
          <w:sz w:val="22"/>
          <w:szCs w:val="22"/>
        </w:rPr>
        <w:t>ć wykonane w terminie do dnia</w:t>
      </w:r>
      <w:r w:rsidRPr="007A3871">
        <w:rPr>
          <w:rFonts w:ascii="Verdana" w:hAnsi="Verdana" w:cs="Arial"/>
          <w:sz w:val="22"/>
          <w:szCs w:val="22"/>
        </w:rPr>
        <w:t xml:space="preserve"> 27 kwietnia 2015</w:t>
      </w:r>
      <w:r>
        <w:rPr>
          <w:rFonts w:ascii="Verdana" w:hAnsi="Verdana" w:cs="Arial"/>
          <w:sz w:val="22"/>
          <w:szCs w:val="22"/>
        </w:rPr>
        <w:t>r</w:t>
      </w:r>
      <w:r w:rsidRPr="007A3871">
        <w:rPr>
          <w:rFonts w:ascii="Verdana" w:hAnsi="Verdana" w:cs="Arial"/>
          <w:sz w:val="22"/>
          <w:szCs w:val="22"/>
        </w:rPr>
        <w:t>.</w:t>
      </w:r>
    </w:p>
    <w:p w:rsidR="00E96830" w:rsidRPr="007A3871" w:rsidRDefault="00E96830" w:rsidP="004E50ED">
      <w:pPr>
        <w:pStyle w:val="ListParagraph"/>
        <w:numPr>
          <w:ilvl w:val="0"/>
          <w:numId w:val="6"/>
        </w:numPr>
        <w:tabs>
          <w:tab w:val="num" w:pos="426"/>
        </w:tabs>
        <w:spacing w:line="360" w:lineRule="auto"/>
        <w:ind w:left="426"/>
        <w:jc w:val="both"/>
        <w:rPr>
          <w:rFonts w:ascii="Verdana" w:hAnsi="Verdana" w:cs="Arial"/>
          <w:sz w:val="22"/>
          <w:szCs w:val="22"/>
        </w:rPr>
      </w:pPr>
      <w:r w:rsidRPr="007A3871">
        <w:rPr>
          <w:rFonts w:ascii="Verdana" w:hAnsi="Verdana" w:cs="Arial"/>
          <w:sz w:val="22"/>
          <w:szCs w:val="22"/>
        </w:rPr>
        <w:t xml:space="preserve">Zamawiający wymaga udzielenia rękojmi na dostarczone elementy </w:t>
      </w:r>
      <w:r>
        <w:rPr>
          <w:rFonts w:ascii="Verdana" w:hAnsi="Verdana" w:cs="Arial"/>
          <w:sz w:val="22"/>
          <w:szCs w:val="22"/>
        </w:rPr>
        <w:br/>
      </w:r>
      <w:r w:rsidRPr="007A3871">
        <w:rPr>
          <w:rFonts w:ascii="Verdana" w:hAnsi="Verdana" w:cs="Arial"/>
          <w:sz w:val="22"/>
          <w:szCs w:val="22"/>
        </w:rPr>
        <w:t xml:space="preserve">w wymiarze </w:t>
      </w:r>
      <w:r>
        <w:rPr>
          <w:rFonts w:ascii="Verdana" w:hAnsi="Verdana" w:cs="Arial"/>
          <w:sz w:val="22"/>
          <w:szCs w:val="22"/>
        </w:rPr>
        <w:t>2 lat</w:t>
      </w:r>
      <w:r w:rsidRPr="007A3871">
        <w:rPr>
          <w:rFonts w:ascii="Verdana" w:hAnsi="Verdana" w:cs="Arial"/>
          <w:sz w:val="22"/>
          <w:szCs w:val="22"/>
        </w:rPr>
        <w:t xml:space="preserve">  od dnia odbioru przedmiotu zamówienia. </w:t>
      </w:r>
    </w:p>
    <w:p w:rsidR="00E96830" w:rsidRPr="007A3871" w:rsidRDefault="00E96830" w:rsidP="004E50ED">
      <w:pPr>
        <w:pStyle w:val="ListParagraph"/>
        <w:numPr>
          <w:ilvl w:val="0"/>
          <w:numId w:val="6"/>
        </w:numPr>
        <w:tabs>
          <w:tab w:val="num" w:pos="426"/>
        </w:tabs>
        <w:spacing w:line="360" w:lineRule="auto"/>
        <w:ind w:left="426"/>
        <w:jc w:val="both"/>
        <w:rPr>
          <w:rFonts w:ascii="Verdana" w:hAnsi="Verdana" w:cs="Arial"/>
          <w:sz w:val="22"/>
          <w:szCs w:val="22"/>
        </w:rPr>
      </w:pPr>
      <w:r w:rsidRPr="007A3871">
        <w:rPr>
          <w:rFonts w:ascii="Verdana" w:hAnsi="Verdana" w:cs="Arial"/>
          <w:sz w:val="22"/>
          <w:szCs w:val="22"/>
        </w:rPr>
        <w:t>Zamawiający wymaga udzielenia gwarancji na warunkach wskazanych szczegółowo w §8 wzoru umowy stanowiącej część II</w:t>
      </w:r>
      <w:r>
        <w:rPr>
          <w:rFonts w:ascii="Verdana" w:hAnsi="Verdana" w:cs="Arial"/>
          <w:sz w:val="22"/>
          <w:szCs w:val="22"/>
        </w:rPr>
        <w:t>I</w:t>
      </w:r>
      <w:r w:rsidRPr="007A3871">
        <w:rPr>
          <w:rFonts w:ascii="Verdana" w:hAnsi="Verdana" w:cs="Arial"/>
          <w:sz w:val="22"/>
          <w:szCs w:val="22"/>
        </w:rPr>
        <w:t xml:space="preserve"> SIWZ, w wymiarze </w:t>
      </w:r>
      <w:r>
        <w:rPr>
          <w:rFonts w:ascii="Verdana" w:hAnsi="Verdana" w:cs="Arial"/>
          <w:sz w:val="22"/>
          <w:szCs w:val="22"/>
        </w:rPr>
        <w:t>2  lat</w:t>
      </w:r>
      <w:r w:rsidRPr="007A3871">
        <w:rPr>
          <w:rFonts w:ascii="Verdana" w:hAnsi="Verdana" w:cs="Arial"/>
          <w:sz w:val="22"/>
          <w:szCs w:val="22"/>
        </w:rPr>
        <w:t xml:space="preserve"> od dnia odbioru przedmiotu zamówienia.</w:t>
      </w:r>
    </w:p>
    <w:p w:rsidR="00E96830" w:rsidRPr="007A3871" w:rsidRDefault="00E96830" w:rsidP="004E50ED">
      <w:pPr>
        <w:autoSpaceDE w:val="0"/>
        <w:autoSpaceDN w:val="0"/>
        <w:adjustRightInd w:val="0"/>
        <w:spacing w:line="360" w:lineRule="auto"/>
        <w:ind w:left="1701" w:hanging="1701"/>
        <w:jc w:val="center"/>
        <w:rPr>
          <w:rFonts w:ascii="Verdana" w:hAnsi="Verdana"/>
          <w:b/>
          <w:sz w:val="18"/>
          <w:szCs w:val="18"/>
        </w:rPr>
      </w:pPr>
    </w:p>
    <w:p w:rsidR="00E96830" w:rsidRDefault="00E96830" w:rsidP="004E50ED">
      <w:pPr>
        <w:autoSpaceDE w:val="0"/>
        <w:autoSpaceDN w:val="0"/>
        <w:adjustRightInd w:val="0"/>
        <w:spacing w:line="360" w:lineRule="auto"/>
        <w:ind w:left="1701" w:hanging="1701"/>
        <w:jc w:val="center"/>
        <w:rPr>
          <w:rFonts w:ascii="Verdana" w:hAnsi="Verdana"/>
          <w:b/>
          <w:sz w:val="22"/>
          <w:szCs w:val="22"/>
        </w:rPr>
      </w:pPr>
    </w:p>
    <w:p w:rsidR="00E96830" w:rsidRPr="007A3871" w:rsidRDefault="00E96830" w:rsidP="004E50ED">
      <w:pPr>
        <w:autoSpaceDE w:val="0"/>
        <w:autoSpaceDN w:val="0"/>
        <w:adjustRightInd w:val="0"/>
        <w:spacing w:line="360" w:lineRule="auto"/>
        <w:ind w:left="1701" w:hanging="1701"/>
        <w:jc w:val="center"/>
        <w:rPr>
          <w:rFonts w:ascii="Verdana" w:hAnsi="Verdana"/>
          <w:b/>
          <w:sz w:val="22"/>
          <w:szCs w:val="22"/>
        </w:rPr>
      </w:pPr>
      <w:r w:rsidRPr="007A3871">
        <w:rPr>
          <w:rFonts w:ascii="Verdana" w:hAnsi="Verdana"/>
          <w:b/>
          <w:sz w:val="22"/>
          <w:szCs w:val="22"/>
        </w:rPr>
        <w:t>ROZDZIAŁ VII</w:t>
      </w:r>
    </w:p>
    <w:p w:rsidR="00E96830" w:rsidRPr="007A3871" w:rsidRDefault="00E96830" w:rsidP="004E50ED">
      <w:pPr>
        <w:autoSpaceDE w:val="0"/>
        <w:autoSpaceDN w:val="0"/>
        <w:adjustRightInd w:val="0"/>
        <w:spacing w:line="360" w:lineRule="auto"/>
        <w:jc w:val="center"/>
        <w:rPr>
          <w:rFonts w:ascii="Verdana" w:hAnsi="Verdana"/>
          <w:sz w:val="22"/>
          <w:szCs w:val="22"/>
        </w:rPr>
      </w:pPr>
      <w:r w:rsidRPr="007A3871">
        <w:rPr>
          <w:rFonts w:ascii="Verdana" w:hAnsi="Verdana"/>
          <w:b/>
          <w:bCs/>
          <w:sz w:val="22"/>
          <w:szCs w:val="22"/>
        </w:rPr>
        <w:t>Warunki udziału w postępowaniu oraz dokumenty potwierdzające spełnianie warunków udziału w postępowaniu</w:t>
      </w:r>
      <w:r w:rsidRPr="007A3871">
        <w:rPr>
          <w:rFonts w:ascii="Verdana" w:hAnsi="Verdana"/>
          <w:b/>
          <w:sz w:val="22"/>
          <w:szCs w:val="22"/>
        </w:rPr>
        <w:t>.</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spacing w:line="360" w:lineRule="auto"/>
        <w:ind w:left="357" w:hanging="357"/>
        <w:jc w:val="both"/>
        <w:rPr>
          <w:rFonts w:ascii="Verdana" w:hAnsi="Verdana" w:cs="Arial"/>
          <w:sz w:val="22"/>
          <w:szCs w:val="22"/>
        </w:rPr>
      </w:pPr>
      <w:r w:rsidRPr="007A3871">
        <w:rPr>
          <w:rFonts w:ascii="Verdana" w:hAnsi="Verdana" w:cs="Arial"/>
          <w:sz w:val="22"/>
          <w:szCs w:val="22"/>
        </w:rPr>
        <w:t>1.</w:t>
      </w:r>
      <w:r w:rsidRPr="007A3871">
        <w:rPr>
          <w:rFonts w:ascii="Verdana" w:hAnsi="Verdana" w:cs="Arial"/>
          <w:sz w:val="22"/>
          <w:szCs w:val="22"/>
        </w:rPr>
        <w:tab/>
        <w:t>O udzielenie zamówienia ubiegać się mogą Wykonawcy, którzy nie podlegają wykluczeniu z postępowania na podstawie art. 24 ust. 1 Ustawy. w celu wykazania braku podstaw do wykluczenia z postępowania o udzielenie zamówienia wykonawcy maja obowiązek złożyć następujące dokumenty:</w:t>
      </w:r>
    </w:p>
    <w:p w:rsidR="00E96830" w:rsidRPr="007A3871" w:rsidRDefault="00E96830" w:rsidP="004E50ED">
      <w:pPr>
        <w:numPr>
          <w:ilvl w:val="0"/>
          <w:numId w:val="7"/>
        </w:numPr>
        <w:spacing w:line="360" w:lineRule="auto"/>
        <w:ind w:left="709" w:hanging="349"/>
        <w:jc w:val="both"/>
        <w:rPr>
          <w:rFonts w:ascii="Verdana" w:hAnsi="Verdana"/>
          <w:sz w:val="22"/>
          <w:szCs w:val="22"/>
        </w:rPr>
      </w:pPr>
      <w:r w:rsidRPr="007A3871">
        <w:rPr>
          <w:rFonts w:ascii="Verdana" w:hAnsi="Verdana"/>
          <w:b/>
          <w:sz w:val="22"/>
          <w:szCs w:val="22"/>
        </w:rPr>
        <w:t>Oświadczenie o braku podstaw do wykluczenia</w:t>
      </w:r>
      <w:r w:rsidRPr="007A3871">
        <w:rPr>
          <w:rFonts w:ascii="Verdana" w:hAnsi="Verdana"/>
          <w:sz w:val="22"/>
          <w:szCs w:val="22"/>
        </w:rPr>
        <w:t xml:space="preserve">, według wzoru stanowiącego </w:t>
      </w:r>
      <w:r w:rsidRPr="007A3871">
        <w:rPr>
          <w:rFonts w:ascii="Verdana" w:hAnsi="Verdana"/>
          <w:b/>
          <w:sz w:val="22"/>
          <w:szCs w:val="22"/>
        </w:rPr>
        <w:t>załącznik nr 2</w:t>
      </w:r>
      <w:r w:rsidRPr="007A3871">
        <w:rPr>
          <w:rFonts w:ascii="Verdana" w:hAnsi="Verdana"/>
          <w:sz w:val="22"/>
          <w:szCs w:val="22"/>
        </w:rPr>
        <w:t xml:space="preserve"> do SIWZ</w:t>
      </w:r>
      <w:r>
        <w:rPr>
          <w:rFonts w:ascii="Verdana" w:hAnsi="Verdana"/>
          <w:sz w:val="22"/>
          <w:szCs w:val="22"/>
        </w:rPr>
        <w:t>.</w:t>
      </w:r>
    </w:p>
    <w:p w:rsidR="00E96830" w:rsidRPr="007A3871" w:rsidRDefault="00E96830" w:rsidP="004E50ED">
      <w:pPr>
        <w:spacing w:line="360" w:lineRule="auto"/>
        <w:ind w:left="709"/>
        <w:jc w:val="both"/>
        <w:rPr>
          <w:rFonts w:ascii="Verdana" w:hAnsi="Verdana"/>
          <w:sz w:val="22"/>
          <w:szCs w:val="22"/>
        </w:rPr>
      </w:pPr>
      <w:r w:rsidRPr="007A3871">
        <w:rPr>
          <w:rFonts w:ascii="Verdana" w:hAnsi="Verdana"/>
          <w:sz w:val="22"/>
          <w:szCs w:val="22"/>
          <w:u w:val="single"/>
        </w:rPr>
        <w:t xml:space="preserve">W przypadku składania oferty wspólnej ww. oświadczenie składa każdy </w:t>
      </w:r>
      <w:r>
        <w:rPr>
          <w:rFonts w:ascii="Verdana" w:hAnsi="Verdana"/>
          <w:sz w:val="22"/>
          <w:szCs w:val="22"/>
          <w:u w:val="single"/>
        </w:rPr>
        <w:br/>
      </w:r>
      <w:r w:rsidRPr="007A3871">
        <w:rPr>
          <w:rFonts w:ascii="Verdana" w:hAnsi="Verdana"/>
          <w:sz w:val="22"/>
          <w:szCs w:val="22"/>
          <w:u w:val="single"/>
        </w:rPr>
        <w:t>z wykonawców składających ofertę wspólną we własnym imieniu.</w:t>
      </w:r>
    </w:p>
    <w:p w:rsidR="00E96830" w:rsidRPr="007A3871" w:rsidRDefault="00E96830" w:rsidP="004E50ED">
      <w:pPr>
        <w:numPr>
          <w:ilvl w:val="0"/>
          <w:numId w:val="7"/>
        </w:numPr>
        <w:spacing w:line="360" w:lineRule="auto"/>
        <w:ind w:left="709" w:hanging="349"/>
        <w:jc w:val="both"/>
        <w:rPr>
          <w:rFonts w:ascii="Verdana" w:hAnsi="Verdana"/>
          <w:sz w:val="22"/>
          <w:szCs w:val="22"/>
        </w:rPr>
      </w:pPr>
      <w:r w:rsidRPr="007A3871">
        <w:rPr>
          <w:rFonts w:ascii="Verdana" w:hAnsi="Verdana"/>
          <w:b/>
          <w:sz w:val="22"/>
          <w:szCs w:val="22"/>
        </w:rPr>
        <w:t xml:space="preserve">Aktualny odpis z właściwego rejestru lub Centralnej Ewidencji </w:t>
      </w:r>
      <w:r>
        <w:rPr>
          <w:rFonts w:ascii="Verdana" w:hAnsi="Verdana"/>
          <w:b/>
          <w:sz w:val="22"/>
          <w:szCs w:val="22"/>
        </w:rPr>
        <w:br/>
      </w:r>
      <w:r w:rsidRPr="007A3871">
        <w:rPr>
          <w:rFonts w:ascii="Verdana" w:hAnsi="Verdana"/>
          <w:b/>
          <w:sz w:val="22"/>
          <w:szCs w:val="22"/>
        </w:rPr>
        <w:t>i Informacji o Działalności Gospodarczej</w:t>
      </w:r>
      <w:r w:rsidRPr="007A3871">
        <w:rPr>
          <w:rFonts w:ascii="Verdana" w:hAnsi="Verdana"/>
          <w:sz w:val="22"/>
          <w:szCs w:val="22"/>
        </w:rPr>
        <w:t xml:space="preserve"> (</w:t>
      </w:r>
      <w:r w:rsidRPr="007A3871">
        <w:rPr>
          <w:rFonts w:ascii="Verdana" w:hAnsi="Verdana"/>
          <w:i/>
          <w:sz w:val="22"/>
          <w:szCs w:val="22"/>
        </w:rPr>
        <w:t>jeżeli odrębne przepisy wymagają wpisu do rejestru lub Ewidencji),</w:t>
      </w:r>
      <w:r w:rsidRPr="007A3871">
        <w:rPr>
          <w:rFonts w:ascii="Verdana" w:hAnsi="Verdana"/>
          <w:sz w:val="22"/>
          <w:szCs w:val="22"/>
        </w:rPr>
        <w:t xml:space="preserve"> w celu wykazania braku podstaw do wykluczenia w oparciu o art. 24 ust. 1 pkt 2 Ustawy, wystawiony nie wcześniej niż 6 miesięcy przed upływem terminu składania ofert. </w:t>
      </w:r>
    </w:p>
    <w:p w:rsidR="00E96830" w:rsidRPr="007A3871" w:rsidRDefault="00E96830" w:rsidP="004E50ED">
      <w:pPr>
        <w:spacing w:line="360" w:lineRule="auto"/>
        <w:ind w:left="720"/>
        <w:jc w:val="both"/>
        <w:rPr>
          <w:rFonts w:ascii="Verdana" w:hAnsi="Verdana"/>
          <w:sz w:val="22"/>
          <w:szCs w:val="22"/>
        </w:rPr>
      </w:pPr>
      <w:r w:rsidRPr="007A3871">
        <w:rPr>
          <w:rFonts w:ascii="Verdana" w:hAnsi="Verdana"/>
          <w:sz w:val="22"/>
          <w:szCs w:val="22"/>
          <w:u w:val="single"/>
        </w:rPr>
        <w:t xml:space="preserve">W przypadku składania oferty wspólnej ww. dokument składa każdy </w:t>
      </w:r>
      <w:r>
        <w:rPr>
          <w:rFonts w:ascii="Verdana" w:hAnsi="Verdana"/>
          <w:sz w:val="22"/>
          <w:szCs w:val="22"/>
          <w:u w:val="single"/>
        </w:rPr>
        <w:br/>
      </w:r>
      <w:r w:rsidRPr="007A3871">
        <w:rPr>
          <w:rFonts w:ascii="Verdana" w:hAnsi="Verdana"/>
          <w:sz w:val="22"/>
          <w:szCs w:val="22"/>
          <w:u w:val="single"/>
        </w:rPr>
        <w:t>z wykonawców składających ofertę wspólną</w:t>
      </w:r>
      <w:r w:rsidRPr="007A3871">
        <w:rPr>
          <w:rFonts w:ascii="Verdana" w:hAnsi="Verdana"/>
          <w:sz w:val="22"/>
          <w:szCs w:val="22"/>
        </w:rPr>
        <w:t>.</w:t>
      </w:r>
    </w:p>
    <w:p w:rsidR="00E96830" w:rsidRPr="007A3871" w:rsidRDefault="00E96830" w:rsidP="004E50ED">
      <w:pPr>
        <w:numPr>
          <w:ilvl w:val="0"/>
          <w:numId w:val="7"/>
        </w:numPr>
        <w:spacing w:line="360" w:lineRule="auto"/>
        <w:ind w:left="709" w:hanging="349"/>
        <w:jc w:val="both"/>
        <w:rPr>
          <w:rFonts w:ascii="Verdana" w:hAnsi="Verdana" w:cs="Arial"/>
          <w:sz w:val="22"/>
          <w:szCs w:val="22"/>
        </w:rPr>
      </w:pPr>
      <w:r w:rsidRPr="007A3871">
        <w:rPr>
          <w:rFonts w:ascii="Verdana" w:hAnsi="Verdana" w:cs="Arial"/>
          <w:b/>
          <w:sz w:val="22"/>
          <w:szCs w:val="22"/>
        </w:rPr>
        <w:t>Aktualne zaświadczenie</w:t>
      </w:r>
      <w:r w:rsidRPr="007A3871">
        <w:rPr>
          <w:rFonts w:ascii="Verdana" w:hAnsi="Verdana" w:cs="Arial"/>
          <w:sz w:val="22"/>
          <w:szCs w:val="22"/>
        </w:rPr>
        <w:t xml:space="preserv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E96830" w:rsidRPr="007A3871" w:rsidRDefault="00E96830" w:rsidP="004E50ED">
      <w:pPr>
        <w:spacing w:line="360" w:lineRule="auto"/>
        <w:ind w:left="720"/>
        <w:jc w:val="both"/>
        <w:rPr>
          <w:rFonts w:ascii="Verdana" w:hAnsi="Verdana" w:cs="Arial"/>
          <w:sz w:val="22"/>
          <w:szCs w:val="22"/>
        </w:rPr>
      </w:pPr>
      <w:r w:rsidRPr="007A3871">
        <w:rPr>
          <w:rFonts w:ascii="Verdana" w:hAnsi="Verdana"/>
          <w:sz w:val="22"/>
          <w:szCs w:val="22"/>
          <w:u w:val="single"/>
        </w:rPr>
        <w:t xml:space="preserve">W przypadku składania oferty wspólnej ww. dokument składa każdy </w:t>
      </w:r>
      <w:r>
        <w:rPr>
          <w:rFonts w:ascii="Verdana" w:hAnsi="Verdana"/>
          <w:sz w:val="22"/>
          <w:szCs w:val="22"/>
          <w:u w:val="single"/>
        </w:rPr>
        <w:br/>
      </w:r>
      <w:r w:rsidRPr="007A3871">
        <w:rPr>
          <w:rFonts w:ascii="Verdana" w:hAnsi="Verdana"/>
          <w:sz w:val="22"/>
          <w:szCs w:val="22"/>
          <w:u w:val="single"/>
        </w:rPr>
        <w:t>z wykonawców składających ofertę wspólną</w:t>
      </w:r>
      <w:r w:rsidRPr="007A3871">
        <w:rPr>
          <w:rFonts w:ascii="Verdana" w:hAnsi="Verdana"/>
          <w:sz w:val="22"/>
          <w:szCs w:val="22"/>
        </w:rPr>
        <w:t>.</w:t>
      </w:r>
    </w:p>
    <w:p w:rsidR="00E96830" w:rsidRPr="007A3871" w:rsidRDefault="00E96830" w:rsidP="004E50ED">
      <w:pPr>
        <w:spacing w:line="360" w:lineRule="auto"/>
        <w:ind w:left="720"/>
        <w:jc w:val="both"/>
        <w:rPr>
          <w:rFonts w:ascii="Verdana" w:hAnsi="Verdana"/>
          <w:sz w:val="22"/>
          <w:szCs w:val="22"/>
          <w:u w:val="single"/>
        </w:rPr>
      </w:pPr>
      <w:r w:rsidRPr="007A3871">
        <w:rPr>
          <w:rFonts w:ascii="Verdana" w:hAnsi="Verdana"/>
          <w:sz w:val="22"/>
          <w:szCs w:val="22"/>
          <w:u w:val="single"/>
        </w:rPr>
        <w:t>W przypadku składania oferty przez spółkę cywilną wykonawca musi złożyć oddzielne zaświadczenie dla każdego ze wspólników oraz oddzielnie na spółkę.</w:t>
      </w:r>
    </w:p>
    <w:p w:rsidR="00E96830" w:rsidRPr="007A3871" w:rsidRDefault="00E96830" w:rsidP="004E50ED">
      <w:pPr>
        <w:spacing w:line="360" w:lineRule="auto"/>
        <w:ind w:left="720" w:hanging="360"/>
        <w:jc w:val="both"/>
        <w:rPr>
          <w:rFonts w:ascii="Verdana" w:hAnsi="Verdana" w:cs="Arial"/>
          <w:sz w:val="22"/>
          <w:szCs w:val="22"/>
        </w:rPr>
      </w:pPr>
      <w:r w:rsidRPr="007A3871">
        <w:rPr>
          <w:rFonts w:ascii="Verdana" w:hAnsi="Verdana" w:cs="Arial"/>
          <w:sz w:val="22"/>
          <w:szCs w:val="22"/>
        </w:rPr>
        <w:t>4)</w:t>
      </w:r>
      <w:r w:rsidRPr="007A3871">
        <w:rPr>
          <w:rFonts w:ascii="Verdana" w:hAnsi="Verdana" w:cs="Arial"/>
          <w:sz w:val="22"/>
          <w:szCs w:val="22"/>
        </w:rPr>
        <w:tab/>
      </w:r>
      <w:r w:rsidRPr="007A3871">
        <w:rPr>
          <w:rFonts w:ascii="Verdana" w:hAnsi="Verdana" w:cs="Arial"/>
          <w:b/>
          <w:sz w:val="22"/>
          <w:szCs w:val="22"/>
        </w:rPr>
        <w:t>Aktualne zaświadczenie</w:t>
      </w:r>
      <w:r w:rsidRPr="007A3871">
        <w:rPr>
          <w:rFonts w:ascii="Verdana" w:hAnsi="Verdana" w:cs="Arial"/>
          <w:sz w:val="22"/>
          <w:szCs w:val="22"/>
        </w:rPr>
        <w:t xml:space="preserv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E96830" w:rsidRPr="007A3871" w:rsidRDefault="00E96830" w:rsidP="004E50ED">
      <w:pPr>
        <w:spacing w:line="360" w:lineRule="auto"/>
        <w:ind w:left="720"/>
        <w:jc w:val="both"/>
        <w:rPr>
          <w:rFonts w:ascii="Verdana" w:hAnsi="Verdana" w:cs="Arial"/>
          <w:sz w:val="22"/>
          <w:szCs w:val="22"/>
        </w:rPr>
      </w:pPr>
      <w:r w:rsidRPr="007A3871">
        <w:rPr>
          <w:rFonts w:ascii="Verdana" w:hAnsi="Verdana"/>
          <w:sz w:val="22"/>
          <w:szCs w:val="22"/>
          <w:u w:val="single"/>
        </w:rPr>
        <w:t xml:space="preserve">W przypadku składania oferty wspólnej ww. dokument składa każdy </w:t>
      </w:r>
      <w:r>
        <w:rPr>
          <w:rFonts w:ascii="Verdana" w:hAnsi="Verdana"/>
          <w:sz w:val="22"/>
          <w:szCs w:val="22"/>
          <w:u w:val="single"/>
        </w:rPr>
        <w:br/>
      </w:r>
      <w:r w:rsidRPr="007A3871">
        <w:rPr>
          <w:rFonts w:ascii="Verdana" w:hAnsi="Verdana"/>
          <w:sz w:val="22"/>
          <w:szCs w:val="22"/>
          <w:u w:val="single"/>
        </w:rPr>
        <w:t>z wykonawców składających ofertę wspólną</w:t>
      </w:r>
      <w:r w:rsidRPr="007A3871">
        <w:rPr>
          <w:rFonts w:ascii="Verdana" w:hAnsi="Verdana"/>
          <w:sz w:val="22"/>
          <w:szCs w:val="22"/>
        </w:rPr>
        <w:t>.</w:t>
      </w:r>
    </w:p>
    <w:p w:rsidR="00E96830" w:rsidRPr="007A3871" w:rsidRDefault="00E96830" w:rsidP="004E50ED">
      <w:pPr>
        <w:spacing w:line="360" w:lineRule="auto"/>
        <w:ind w:left="720"/>
        <w:jc w:val="both"/>
        <w:rPr>
          <w:rFonts w:ascii="Verdana" w:hAnsi="Verdana"/>
          <w:sz w:val="22"/>
          <w:szCs w:val="22"/>
          <w:u w:val="single"/>
        </w:rPr>
      </w:pPr>
      <w:r w:rsidRPr="007A3871">
        <w:rPr>
          <w:rFonts w:ascii="Verdana" w:hAnsi="Verdana"/>
          <w:sz w:val="22"/>
          <w:szCs w:val="22"/>
          <w:u w:val="single"/>
        </w:rPr>
        <w:t>W przypadku składania oferty przez spółkę cywilną wykonawca musi złożyć oddzielne zaświadczenie dla każdego ze wspólników oraz oddzielnie na spółkę.</w:t>
      </w:r>
    </w:p>
    <w:p w:rsidR="00E96830" w:rsidRPr="007A3871" w:rsidRDefault="00E96830" w:rsidP="004E50ED">
      <w:pPr>
        <w:spacing w:line="360" w:lineRule="auto"/>
        <w:ind w:left="720" w:hanging="360"/>
        <w:jc w:val="both"/>
        <w:rPr>
          <w:rFonts w:ascii="Verdana" w:hAnsi="Verdana"/>
          <w:sz w:val="22"/>
          <w:szCs w:val="22"/>
        </w:rPr>
      </w:pPr>
      <w:r w:rsidRPr="007A3871">
        <w:rPr>
          <w:rFonts w:ascii="Verdana" w:hAnsi="Verdana"/>
          <w:sz w:val="22"/>
          <w:szCs w:val="22"/>
        </w:rPr>
        <w:t>5)</w:t>
      </w:r>
      <w:r w:rsidRPr="007A3871">
        <w:rPr>
          <w:rFonts w:ascii="Verdana" w:hAnsi="Verdana"/>
          <w:sz w:val="22"/>
          <w:szCs w:val="22"/>
        </w:rPr>
        <w:tab/>
      </w:r>
      <w:r w:rsidRPr="007A3871">
        <w:rPr>
          <w:rFonts w:ascii="Verdana" w:hAnsi="Verdana"/>
          <w:b/>
          <w:sz w:val="22"/>
          <w:szCs w:val="22"/>
        </w:rPr>
        <w:t>Aktualną informację z Krajowego Rejestru Karnego</w:t>
      </w:r>
      <w:r w:rsidRPr="007A3871">
        <w:rPr>
          <w:rFonts w:ascii="Verdana" w:hAnsi="Verdana"/>
          <w:sz w:val="22"/>
          <w:szCs w:val="22"/>
        </w:rPr>
        <w:t xml:space="preserve"> w zakresie określonym w art. 24 ust. 1 pkt 4-8 Ustawy – wystawioną nie wcześniej niż 6 miesięcy przed upływem terminu składania ofert.</w:t>
      </w:r>
    </w:p>
    <w:p w:rsidR="00E96830" w:rsidRPr="007A3871" w:rsidRDefault="00E96830" w:rsidP="004E50ED">
      <w:pPr>
        <w:spacing w:line="360" w:lineRule="auto"/>
        <w:ind w:left="720"/>
        <w:jc w:val="both"/>
        <w:rPr>
          <w:rFonts w:ascii="Verdana" w:hAnsi="Verdana"/>
          <w:sz w:val="22"/>
          <w:szCs w:val="22"/>
        </w:rPr>
      </w:pPr>
      <w:r w:rsidRPr="007A3871">
        <w:rPr>
          <w:rFonts w:ascii="Verdana" w:hAnsi="Verdana"/>
          <w:sz w:val="22"/>
          <w:szCs w:val="22"/>
          <w:u w:val="single"/>
        </w:rPr>
        <w:t xml:space="preserve">W przypadku składania oferty wspólnej ww. dokument składa każdy </w:t>
      </w:r>
      <w:r>
        <w:rPr>
          <w:rFonts w:ascii="Verdana" w:hAnsi="Verdana"/>
          <w:sz w:val="22"/>
          <w:szCs w:val="22"/>
          <w:u w:val="single"/>
        </w:rPr>
        <w:br/>
      </w:r>
      <w:r w:rsidRPr="007A3871">
        <w:rPr>
          <w:rFonts w:ascii="Verdana" w:hAnsi="Verdana"/>
          <w:sz w:val="22"/>
          <w:szCs w:val="22"/>
          <w:u w:val="single"/>
        </w:rPr>
        <w:t>z wykonawców składających ofertę wspólną</w:t>
      </w:r>
      <w:r w:rsidRPr="007A3871">
        <w:rPr>
          <w:rFonts w:ascii="Verdana" w:hAnsi="Verdana"/>
          <w:sz w:val="22"/>
          <w:szCs w:val="22"/>
        </w:rPr>
        <w:t>.</w:t>
      </w:r>
    </w:p>
    <w:p w:rsidR="00E96830" w:rsidRPr="007A3871" w:rsidRDefault="00E96830" w:rsidP="004E50ED">
      <w:pPr>
        <w:spacing w:line="360" w:lineRule="auto"/>
        <w:ind w:left="720" w:hanging="360"/>
        <w:jc w:val="both"/>
        <w:rPr>
          <w:rFonts w:ascii="Verdana" w:hAnsi="Verdana"/>
          <w:sz w:val="22"/>
          <w:szCs w:val="22"/>
        </w:rPr>
      </w:pPr>
      <w:r w:rsidRPr="007A3871">
        <w:rPr>
          <w:rFonts w:ascii="Verdana" w:hAnsi="Verdana"/>
          <w:sz w:val="22"/>
          <w:szCs w:val="22"/>
        </w:rPr>
        <w:t>6)</w:t>
      </w:r>
      <w:r w:rsidRPr="007A3871">
        <w:rPr>
          <w:rFonts w:ascii="Verdana" w:hAnsi="Verdana"/>
          <w:sz w:val="22"/>
          <w:szCs w:val="22"/>
        </w:rPr>
        <w:tab/>
      </w:r>
      <w:r w:rsidRPr="007A3871">
        <w:rPr>
          <w:rFonts w:ascii="Verdana" w:hAnsi="Verdana"/>
          <w:b/>
          <w:sz w:val="22"/>
          <w:szCs w:val="22"/>
        </w:rPr>
        <w:t>Aktualną informację z Krajowego Rejestru Karnego</w:t>
      </w:r>
      <w:r w:rsidRPr="007A3871">
        <w:rPr>
          <w:rFonts w:ascii="Verdana" w:hAnsi="Verdana"/>
          <w:sz w:val="22"/>
          <w:szCs w:val="22"/>
        </w:rPr>
        <w:t xml:space="preserve"> w zakresie określonym w art. 24 ust. 1 pkt 9 Ustawy – wystawioną nie wcześniej niż 6 miesięcy przed upływem terminu składania ofert.</w:t>
      </w:r>
    </w:p>
    <w:p w:rsidR="00E96830" w:rsidRPr="007A3871" w:rsidRDefault="00E96830" w:rsidP="004E50ED">
      <w:pPr>
        <w:spacing w:line="360" w:lineRule="auto"/>
        <w:ind w:left="720"/>
        <w:jc w:val="both"/>
        <w:rPr>
          <w:rFonts w:ascii="Verdana" w:hAnsi="Verdana"/>
          <w:sz w:val="22"/>
          <w:szCs w:val="22"/>
        </w:rPr>
      </w:pPr>
      <w:r w:rsidRPr="007A3871">
        <w:rPr>
          <w:rFonts w:ascii="Verdana" w:hAnsi="Verdana"/>
          <w:sz w:val="22"/>
          <w:szCs w:val="22"/>
          <w:u w:val="single"/>
        </w:rPr>
        <w:t xml:space="preserve">W przypadku składania oferty wspólnej ww. dokument składa każdy </w:t>
      </w:r>
      <w:r>
        <w:rPr>
          <w:rFonts w:ascii="Verdana" w:hAnsi="Verdana"/>
          <w:sz w:val="22"/>
          <w:szCs w:val="22"/>
          <w:u w:val="single"/>
        </w:rPr>
        <w:br/>
      </w:r>
      <w:r w:rsidRPr="007A3871">
        <w:rPr>
          <w:rFonts w:ascii="Verdana" w:hAnsi="Verdana"/>
          <w:sz w:val="22"/>
          <w:szCs w:val="22"/>
          <w:u w:val="single"/>
        </w:rPr>
        <w:t>z wykonawców składających ofertę wspólną</w:t>
      </w:r>
      <w:r w:rsidRPr="007A3871">
        <w:rPr>
          <w:rFonts w:ascii="Verdana" w:hAnsi="Verdana"/>
          <w:sz w:val="22"/>
          <w:szCs w:val="22"/>
        </w:rPr>
        <w:t>.</w:t>
      </w:r>
    </w:p>
    <w:p w:rsidR="00E96830" w:rsidRPr="007A3871" w:rsidRDefault="00E96830" w:rsidP="004E50ED">
      <w:pPr>
        <w:spacing w:line="360" w:lineRule="auto"/>
        <w:ind w:left="709" w:hanging="283"/>
        <w:jc w:val="both"/>
        <w:rPr>
          <w:rFonts w:ascii="Verdana" w:hAnsi="Verdana"/>
          <w:sz w:val="22"/>
          <w:szCs w:val="22"/>
        </w:rPr>
      </w:pPr>
      <w:r w:rsidRPr="00B63B4C">
        <w:rPr>
          <w:rFonts w:ascii="Verdana" w:hAnsi="Verdana"/>
          <w:sz w:val="22"/>
          <w:szCs w:val="22"/>
        </w:rPr>
        <w:t>7)</w:t>
      </w:r>
      <w:r>
        <w:rPr>
          <w:rFonts w:ascii="Verdana" w:hAnsi="Verdana"/>
          <w:b/>
          <w:sz w:val="22"/>
          <w:szCs w:val="22"/>
        </w:rPr>
        <w:t xml:space="preserve"> </w:t>
      </w:r>
      <w:r w:rsidRPr="007A3871">
        <w:rPr>
          <w:rFonts w:ascii="Verdana" w:hAnsi="Verdana"/>
          <w:b/>
          <w:sz w:val="22"/>
          <w:szCs w:val="22"/>
        </w:rPr>
        <w:t>Listę podmiotów należących do tej samej grupy kapitałowej</w:t>
      </w:r>
      <w:r w:rsidRPr="007A3871">
        <w:rPr>
          <w:rFonts w:ascii="Verdana" w:hAnsi="Verdana"/>
          <w:sz w:val="22"/>
          <w:szCs w:val="22"/>
        </w:rPr>
        <w:t>, bądź oświadczenie, że Wykonawca nie należy do grupy kapitałowej według wzor</w:t>
      </w:r>
      <w:r>
        <w:rPr>
          <w:rFonts w:ascii="Verdana" w:hAnsi="Verdana"/>
          <w:sz w:val="22"/>
          <w:szCs w:val="22"/>
        </w:rPr>
        <w:t>u stanowiącego załącznik nr 4</w:t>
      </w:r>
      <w:r w:rsidRPr="007A3871">
        <w:rPr>
          <w:rFonts w:ascii="Verdana" w:hAnsi="Verdana"/>
          <w:sz w:val="22"/>
          <w:szCs w:val="22"/>
        </w:rPr>
        <w:t xml:space="preserve"> do SIWZ. </w:t>
      </w:r>
    </w:p>
    <w:p w:rsidR="00E96830" w:rsidRPr="007A3871" w:rsidRDefault="00E96830" w:rsidP="004E50ED">
      <w:pPr>
        <w:spacing w:line="360" w:lineRule="auto"/>
        <w:jc w:val="both"/>
        <w:rPr>
          <w:rFonts w:ascii="Verdana" w:hAnsi="Verdana"/>
          <w:sz w:val="22"/>
          <w:szCs w:val="22"/>
        </w:rPr>
      </w:pPr>
      <w:r w:rsidRPr="007A3871">
        <w:rPr>
          <w:rFonts w:ascii="Verdana" w:hAnsi="Verdana"/>
          <w:sz w:val="22"/>
          <w:szCs w:val="22"/>
        </w:rPr>
        <w:t>2. Wykonawcy ubiegający się o udzielenie zamówienia muszą spełniać warunki dotyczące:</w:t>
      </w:r>
    </w:p>
    <w:p w:rsidR="00E96830" w:rsidRPr="007A3871" w:rsidRDefault="00E96830" w:rsidP="00F75F33">
      <w:pPr>
        <w:pStyle w:val="ListParagraph"/>
        <w:numPr>
          <w:ilvl w:val="0"/>
          <w:numId w:val="10"/>
        </w:numPr>
        <w:spacing w:line="360" w:lineRule="auto"/>
        <w:jc w:val="both"/>
        <w:rPr>
          <w:rFonts w:ascii="Verdana" w:hAnsi="Verdana"/>
          <w:sz w:val="22"/>
          <w:szCs w:val="22"/>
        </w:rPr>
      </w:pPr>
      <w:bookmarkStart w:id="1" w:name="art22ust1pkt1"/>
      <w:r w:rsidRPr="007A3871">
        <w:rPr>
          <w:rFonts w:ascii="Verdana" w:hAnsi="Verdana"/>
          <w:sz w:val="22"/>
          <w:szCs w:val="22"/>
        </w:rPr>
        <w:t>posiadania uprawnień do wykonywania określonej działalności lub czynności, jeżeli ustawy nakładają obowiązek posiadania takich uprawnień</w:t>
      </w:r>
      <w:bookmarkEnd w:id="1"/>
      <w:r w:rsidRPr="007A3871">
        <w:rPr>
          <w:rFonts w:ascii="Verdana" w:hAnsi="Verdana"/>
          <w:sz w:val="22"/>
          <w:szCs w:val="22"/>
        </w:rPr>
        <w:t xml:space="preserve"> – Zamawiający nie dokonuje opisu sposobu oceny spełniania niniejszego warunku. </w:t>
      </w:r>
    </w:p>
    <w:p w:rsidR="00E96830" w:rsidRPr="007A3871" w:rsidRDefault="00E96830" w:rsidP="004E50ED">
      <w:pPr>
        <w:pStyle w:val="ListParagraph"/>
        <w:numPr>
          <w:ilvl w:val="0"/>
          <w:numId w:val="10"/>
        </w:numPr>
        <w:spacing w:line="360" w:lineRule="auto"/>
        <w:rPr>
          <w:rFonts w:ascii="Verdana" w:hAnsi="Verdana"/>
          <w:sz w:val="22"/>
          <w:szCs w:val="22"/>
        </w:rPr>
      </w:pPr>
      <w:r w:rsidRPr="007A3871">
        <w:rPr>
          <w:rFonts w:ascii="Verdana" w:hAnsi="Verdana"/>
          <w:sz w:val="22"/>
          <w:szCs w:val="22"/>
        </w:rPr>
        <w:t>posiadania niezbędnej wiedzy i doświadczenia:</w:t>
      </w:r>
    </w:p>
    <w:p w:rsidR="00E96830" w:rsidRPr="007A3871" w:rsidRDefault="00E96830" w:rsidP="004E50ED">
      <w:pPr>
        <w:pStyle w:val="ListParagraph"/>
        <w:numPr>
          <w:ilvl w:val="0"/>
          <w:numId w:val="11"/>
        </w:numPr>
        <w:spacing w:line="360" w:lineRule="auto"/>
        <w:jc w:val="both"/>
        <w:rPr>
          <w:rFonts w:ascii="Verdana" w:hAnsi="Verdana"/>
          <w:sz w:val="22"/>
          <w:szCs w:val="22"/>
        </w:rPr>
      </w:pPr>
      <w:r w:rsidRPr="007A3871">
        <w:rPr>
          <w:rFonts w:ascii="Verdana" w:hAnsi="Verdana"/>
          <w:sz w:val="22"/>
          <w:szCs w:val="22"/>
        </w:rPr>
        <w:t xml:space="preserve">w okresie ostatnich trzech lat przed upływem terminu składania ofert, a jeżeli okres prowadzenia działalności jest krótszy – w tym okresie, wykonał co najmniej 2 dostawy polegające na kompleksowym wyposażeniu lub modernizacji  teatrów, sal widowiskowych, sal koncertowych lub innych obiektów wymienionych w dziale 12 grupie 126 klasie 1261 Polskiej Klasyfikacji Obiektów Budowlanych na co najmniej 600 miejsc siedzących o wartości co najmniej 12.000.000 zł brutto </w:t>
      </w:r>
      <w:r>
        <w:rPr>
          <w:rFonts w:ascii="Verdana" w:hAnsi="Verdana"/>
          <w:sz w:val="22"/>
          <w:szCs w:val="22"/>
        </w:rPr>
        <w:br/>
      </w:r>
      <w:r w:rsidRPr="007A3871">
        <w:rPr>
          <w:rFonts w:ascii="Verdana" w:hAnsi="Verdana"/>
          <w:sz w:val="22"/>
          <w:szCs w:val="22"/>
        </w:rPr>
        <w:t>w odniesieniu do każdej z dostaw, polegające łącznie na:</w:t>
      </w:r>
    </w:p>
    <w:p w:rsidR="00E96830" w:rsidRPr="007A3871" w:rsidRDefault="00E96830" w:rsidP="004E50ED">
      <w:pPr>
        <w:pStyle w:val="ListParagraph"/>
        <w:numPr>
          <w:ilvl w:val="4"/>
          <w:numId w:val="3"/>
        </w:numPr>
        <w:spacing w:line="360" w:lineRule="auto"/>
        <w:ind w:left="2127"/>
        <w:jc w:val="both"/>
        <w:rPr>
          <w:rFonts w:ascii="Verdana" w:hAnsi="Verdana"/>
          <w:sz w:val="22"/>
          <w:szCs w:val="22"/>
        </w:rPr>
      </w:pPr>
      <w:r w:rsidRPr="007A3871">
        <w:rPr>
          <w:rFonts w:ascii="Verdana" w:hAnsi="Verdana"/>
          <w:sz w:val="22"/>
          <w:szCs w:val="22"/>
        </w:rPr>
        <w:t xml:space="preserve">dostawie i montażu urządzeń mechanicznych sceny, </w:t>
      </w:r>
    </w:p>
    <w:p w:rsidR="00E96830" w:rsidRPr="007A3871" w:rsidRDefault="00E96830" w:rsidP="004E50ED">
      <w:pPr>
        <w:pStyle w:val="ListParagraph"/>
        <w:numPr>
          <w:ilvl w:val="4"/>
          <w:numId w:val="3"/>
        </w:numPr>
        <w:spacing w:line="360" w:lineRule="auto"/>
        <w:ind w:left="2127"/>
        <w:jc w:val="both"/>
        <w:rPr>
          <w:rFonts w:ascii="Verdana" w:hAnsi="Verdana"/>
          <w:sz w:val="22"/>
          <w:szCs w:val="22"/>
        </w:rPr>
      </w:pPr>
      <w:r w:rsidRPr="007A3871">
        <w:rPr>
          <w:rFonts w:ascii="Verdana" w:hAnsi="Verdana"/>
          <w:sz w:val="22"/>
          <w:szCs w:val="22"/>
        </w:rPr>
        <w:t xml:space="preserve">wykonaniu instalacji dla urządzeń napędowych sceny </w:t>
      </w:r>
      <w:r>
        <w:rPr>
          <w:rFonts w:ascii="Verdana" w:hAnsi="Verdana"/>
          <w:sz w:val="22"/>
          <w:szCs w:val="22"/>
        </w:rPr>
        <w:br/>
      </w:r>
      <w:r w:rsidRPr="007A3871">
        <w:rPr>
          <w:rFonts w:ascii="Verdana" w:hAnsi="Verdana"/>
          <w:sz w:val="22"/>
          <w:szCs w:val="22"/>
        </w:rPr>
        <w:t xml:space="preserve">z wykorzystaniem falowników wektorowych, </w:t>
      </w:r>
    </w:p>
    <w:p w:rsidR="00E96830" w:rsidRPr="007A3871" w:rsidRDefault="00E96830" w:rsidP="004E50ED">
      <w:pPr>
        <w:pStyle w:val="ListParagraph"/>
        <w:numPr>
          <w:ilvl w:val="4"/>
          <w:numId w:val="3"/>
        </w:numPr>
        <w:spacing w:line="360" w:lineRule="auto"/>
        <w:ind w:left="2127"/>
        <w:jc w:val="both"/>
        <w:rPr>
          <w:rFonts w:ascii="Verdana" w:hAnsi="Verdana"/>
          <w:sz w:val="22"/>
          <w:szCs w:val="22"/>
        </w:rPr>
      </w:pPr>
      <w:r w:rsidRPr="007A3871">
        <w:rPr>
          <w:rFonts w:ascii="Verdana" w:hAnsi="Verdana"/>
          <w:sz w:val="22"/>
          <w:szCs w:val="22"/>
        </w:rPr>
        <w:t>dostawie i montażu urządzeń i instalacji oświetlenia technologicznego scen.</w:t>
      </w:r>
    </w:p>
    <w:p w:rsidR="00E96830" w:rsidRDefault="00E96830" w:rsidP="004E50ED">
      <w:pPr>
        <w:pStyle w:val="ListParagraph"/>
        <w:spacing w:line="360" w:lineRule="auto"/>
        <w:ind w:left="1065"/>
        <w:jc w:val="both"/>
        <w:rPr>
          <w:rFonts w:ascii="Verdana" w:hAnsi="Verdana"/>
          <w:sz w:val="22"/>
          <w:szCs w:val="22"/>
        </w:rPr>
      </w:pPr>
      <w:r w:rsidRPr="007A3871">
        <w:rPr>
          <w:rFonts w:ascii="Verdana" w:hAnsi="Verdana"/>
          <w:sz w:val="22"/>
          <w:szCs w:val="22"/>
        </w:rPr>
        <w:t>b)</w:t>
      </w:r>
      <w:r>
        <w:rPr>
          <w:rFonts w:ascii="Verdana" w:hAnsi="Verdana"/>
          <w:sz w:val="22"/>
          <w:szCs w:val="22"/>
        </w:rPr>
        <w:t xml:space="preserve"> </w:t>
      </w:r>
      <w:r w:rsidRPr="007A3871">
        <w:rPr>
          <w:rFonts w:ascii="Verdana" w:hAnsi="Verdana"/>
          <w:sz w:val="22"/>
          <w:szCs w:val="22"/>
        </w:rPr>
        <w:t>w okresie ostatnich trzech lat przed upływem terminu składania ofert, a jeżeli okres prowadzenia działalności jest krótszy – w tym okresie, zaprojektowali wyposażenie techniczne sceny co najmniej dwóch obiektów wymienionych w dziale 12 grupie 126 klasie 1261 Polskiej Klasyfikacji Obiektów Budowlanych na co najmniej 600 miejsc siedzących  o łącznej, wartości min. 10.000.000 zł brutto w odniesieniu  do wyposażenia technicznego sceny.</w:t>
      </w:r>
      <w:r>
        <w:rPr>
          <w:rFonts w:ascii="Verdana" w:hAnsi="Verdana"/>
          <w:sz w:val="22"/>
          <w:szCs w:val="22"/>
        </w:rPr>
        <w:t xml:space="preserve"> </w:t>
      </w:r>
    </w:p>
    <w:p w:rsidR="00E96830" w:rsidRDefault="00E96830" w:rsidP="004E50ED">
      <w:pPr>
        <w:spacing w:line="360" w:lineRule="auto"/>
        <w:jc w:val="both"/>
        <w:rPr>
          <w:rFonts w:ascii="Verdana" w:hAnsi="Verdana"/>
          <w:sz w:val="22"/>
          <w:szCs w:val="22"/>
        </w:rPr>
      </w:pPr>
      <w:r>
        <w:rPr>
          <w:rFonts w:ascii="Verdana" w:hAnsi="Verdana"/>
          <w:sz w:val="22"/>
          <w:szCs w:val="22"/>
        </w:rPr>
        <w:t xml:space="preserve">3) </w:t>
      </w:r>
      <w:r w:rsidRPr="00A67CC4">
        <w:rPr>
          <w:rFonts w:ascii="Verdana" w:hAnsi="Verdana"/>
          <w:sz w:val="22"/>
          <w:szCs w:val="22"/>
        </w:rPr>
        <w:t>dysponowania odpowiednim potencjałem technicznym oraz osobami zdolnymi do wykonania zamówienia:</w:t>
      </w:r>
    </w:p>
    <w:p w:rsidR="00E96830" w:rsidRPr="007A3871" w:rsidRDefault="00E96830" w:rsidP="004E50ED">
      <w:pPr>
        <w:spacing w:line="360" w:lineRule="auto"/>
        <w:jc w:val="both"/>
        <w:rPr>
          <w:rFonts w:ascii="Verdana" w:hAnsi="Verdana"/>
          <w:sz w:val="22"/>
          <w:szCs w:val="22"/>
        </w:rPr>
      </w:pPr>
      <w:r>
        <w:rPr>
          <w:rFonts w:ascii="Verdana" w:hAnsi="Verdana"/>
          <w:sz w:val="22"/>
          <w:szCs w:val="22"/>
        </w:rPr>
        <w:t xml:space="preserve">a) </w:t>
      </w:r>
      <w:r w:rsidRPr="007A3871">
        <w:rPr>
          <w:rFonts w:ascii="Verdana" w:hAnsi="Verdana"/>
          <w:sz w:val="22"/>
          <w:szCs w:val="22"/>
        </w:rPr>
        <w:t>dysponują lub będą dysponować osobą na stanowisko menedżera kontraktu posiadającą co najmniej 5 lat doświadczenia na stanowisku jako menedżera kontraktu lub podobnym oraz pełniła funkcję menedżera kontraktu, kierownika budowy lub kierownika robót przy realizacji co najmniej jednego obiektu wymienionego w dziale 12 grupie 126 klasie 1261 Polskiej Klasyfikacji Obiektów Budowlanych, na co najmniej 600 miejsc siedzących.</w:t>
      </w:r>
    </w:p>
    <w:p w:rsidR="00E96830" w:rsidRPr="00A67CC4" w:rsidRDefault="00E96830" w:rsidP="00A67CC4">
      <w:pPr>
        <w:spacing w:line="360" w:lineRule="auto"/>
        <w:jc w:val="both"/>
        <w:rPr>
          <w:rFonts w:ascii="Verdana" w:hAnsi="Verdana"/>
          <w:sz w:val="22"/>
          <w:szCs w:val="22"/>
        </w:rPr>
      </w:pPr>
      <w:r>
        <w:rPr>
          <w:rFonts w:ascii="Verdana" w:hAnsi="Verdana"/>
          <w:sz w:val="22"/>
          <w:szCs w:val="22"/>
        </w:rPr>
        <w:t xml:space="preserve">b) </w:t>
      </w:r>
      <w:r w:rsidRPr="00A67CC4">
        <w:rPr>
          <w:rFonts w:ascii="Verdana" w:hAnsi="Verdana"/>
          <w:sz w:val="22"/>
          <w:szCs w:val="22"/>
        </w:rPr>
        <w:t>dysponują lub będą dysponować osobą na stanowisko projektanta posiadającą łącznie:</w:t>
      </w:r>
    </w:p>
    <w:p w:rsidR="00E96830" w:rsidRPr="007A3871" w:rsidRDefault="00E96830" w:rsidP="004E50ED">
      <w:pPr>
        <w:pStyle w:val="ListParagraph"/>
        <w:spacing w:line="360" w:lineRule="auto"/>
        <w:ind w:left="1425"/>
        <w:jc w:val="both"/>
        <w:rPr>
          <w:rFonts w:ascii="Verdana" w:hAnsi="Verdana"/>
          <w:sz w:val="22"/>
          <w:szCs w:val="22"/>
        </w:rPr>
      </w:pPr>
      <w:r w:rsidRPr="007A3871">
        <w:rPr>
          <w:rFonts w:ascii="Verdana" w:hAnsi="Verdana"/>
          <w:sz w:val="22"/>
          <w:szCs w:val="22"/>
        </w:rPr>
        <w:t xml:space="preserve">- wykształcenie wyższe techniczne </w:t>
      </w:r>
    </w:p>
    <w:p w:rsidR="00E96830" w:rsidRPr="007A3871" w:rsidRDefault="00E96830" w:rsidP="004E50ED">
      <w:pPr>
        <w:pStyle w:val="ListParagraph"/>
        <w:spacing w:line="360" w:lineRule="auto"/>
        <w:ind w:left="1425"/>
        <w:jc w:val="both"/>
        <w:rPr>
          <w:rFonts w:ascii="Verdana" w:hAnsi="Verdana"/>
          <w:sz w:val="22"/>
          <w:szCs w:val="22"/>
        </w:rPr>
      </w:pPr>
      <w:r>
        <w:rPr>
          <w:rFonts w:ascii="Verdana" w:hAnsi="Verdana"/>
          <w:sz w:val="22"/>
          <w:szCs w:val="22"/>
        </w:rPr>
        <w:t xml:space="preserve">- </w:t>
      </w:r>
      <w:r w:rsidRPr="007A3871">
        <w:rPr>
          <w:rFonts w:ascii="Verdana" w:hAnsi="Verdana"/>
          <w:sz w:val="22"/>
          <w:szCs w:val="22"/>
        </w:rPr>
        <w:t>uprawnienia budowlane w specjalności architektonicznej lub  konstrukcyjno – budowlanej bez ograniczeń</w:t>
      </w:r>
    </w:p>
    <w:p w:rsidR="00E96830" w:rsidRPr="007A3871" w:rsidRDefault="00E96830" w:rsidP="004E50ED">
      <w:pPr>
        <w:pStyle w:val="ListParagraph"/>
        <w:spacing w:line="360" w:lineRule="auto"/>
        <w:ind w:left="1425"/>
        <w:jc w:val="both"/>
        <w:rPr>
          <w:rFonts w:ascii="Verdana" w:hAnsi="Verdana"/>
          <w:sz w:val="22"/>
          <w:szCs w:val="22"/>
        </w:rPr>
      </w:pPr>
      <w:r w:rsidRPr="007A3871">
        <w:rPr>
          <w:rFonts w:ascii="Verdana" w:hAnsi="Verdana"/>
          <w:sz w:val="22"/>
          <w:szCs w:val="22"/>
        </w:rPr>
        <w:t xml:space="preserve">- posiadającą doświadczenie przy projektowaniu wyposażenia mechanicznego sceny przy realizacji co najmniej 2 obiektów  </w:t>
      </w:r>
      <w:r>
        <w:rPr>
          <w:rFonts w:ascii="Verdana" w:hAnsi="Verdana"/>
          <w:sz w:val="22"/>
          <w:szCs w:val="22"/>
        </w:rPr>
        <w:br/>
      </w:r>
      <w:r w:rsidRPr="007A3871">
        <w:rPr>
          <w:rFonts w:ascii="Verdana" w:hAnsi="Verdana"/>
          <w:sz w:val="22"/>
          <w:szCs w:val="22"/>
        </w:rPr>
        <w:t>o wartości wyposażenia scenicznego 2 000 000 złotych każdy.</w:t>
      </w:r>
    </w:p>
    <w:p w:rsidR="00E96830" w:rsidRPr="007A3871" w:rsidRDefault="00E96830" w:rsidP="004E50ED">
      <w:pPr>
        <w:spacing w:line="360" w:lineRule="auto"/>
        <w:jc w:val="both"/>
        <w:rPr>
          <w:rFonts w:ascii="Verdana" w:hAnsi="Verdana"/>
          <w:sz w:val="22"/>
          <w:szCs w:val="22"/>
        </w:rPr>
      </w:pPr>
      <w:r w:rsidRPr="007A3871">
        <w:rPr>
          <w:rFonts w:ascii="Verdana" w:hAnsi="Verdana"/>
          <w:sz w:val="22"/>
          <w:szCs w:val="22"/>
        </w:rPr>
        <w:t>4) sytuacji ekonomicznej i finansowej</w:t>
      </w:r>
    </w:p>
    <w:p w:rsidR="00E96830" w:rsidRPr="007A3871" w:rsidRDefault="00E96830" w:rsidP="004E50ED">
      <w:pPr>
        <w:pStyle w:val="ListParagraph"/>
        <w:numPr>
          <w:ilvl w:val="0"/>
          <w:numId w:val="13"/>
        </w:numPr>
        <w:spacing w:line="360" w:lineRule="auto"/>
        <w:jc w:val="both"/>
        <w:rPr>
          <w:rFonts w:ascii="Verdana" w:hAnsi="Verdana"/>
          <w:sz w:val="22"/>
          <w:szCs w:val="22"/>
        </w:rPr>
      </w:pPr>
      <w:r w:rsidRPr="007A3871">
        <w:rPr>
          <w:rFonts w:ascii="Verdana" w:hAnsi="Verdana"/>
          <w:sz w:val="22"/>
          <w:szCs w:val="22"/>
        </w:rPr>
        <w:t>są ubezpieczeni od odpowiedzialności cywilnej w zakresie prowadzonej działalności zgodnej z przedmiotem zamówienia, na kwotę co najmniej 5 000 000 złotych.</w:t>
      </w:r>
    </w:p>
    <w:p w:rsidR="00E96830" w:rsidRPr="007A3871" w:rsidRDefault="00E96830" w:rsidP="004E50ED">
      <w:pPr>
        <w:autoSpaceDE w:val="0"/>
        <w:autoSpaceDN w:val="0"/>
        <w:adjustRightInd w:val="0"/>
        <w:spacing w:line="360" w:lineRule="auto"/>
        <w:jc w:val="both"/>
        <w:rPr>
          <w:rFonts w:ascii="Verdana" w:hAnsi="Verdana"/>
          <w:iCs/>
          <w:sz w:val="18"/>
          <w:szCs w:val="18"/>
        </w:rPr>
      </w:pPr>
    </w:p>
    <w:p w:rsidR="00E96830" w:rsidRPr="007A3871" w:rsidRDefault="00E96830" w:rsidP="004E50ED">
      <w:pPr>
        <w:autoSpaceDE w:val="0"/>
        <w:autoSpaceDN w:val="0"/>
        <w:adjustRightInd w:val="0"/>
        <w:spacing w:line="360" w:lineRule="auto"/>
        <w:jc w:val="both"/>
        <w:rPr>
          <w:rFonts w:ascii="Verdana" w:hAnsi="Verdana"/>
          <w:iCs/>
          <w:sz w:val="22"/>
          <w:szCs w:val="22"/>
        </w:rPr>
      </w:pPr>
      <w:r w:rsidRPr="007A3871">
        <w:rPr>
          <w:rFonts w:ascii="Verdana" w:hAnsi="Verdana"/>
          <w:iCs/>
          <w:sz w:val="22"/>
          <w:szCs w:val="22"/>
        </w:rPr>
        <w:t>W przypadku, gdy jakakolwiek warto</w:t>
      </w:r>
      <w:r w:rsidRPr="007A3871">
        <w:rPr>
          <w:rFonts w:ascii="Verdana" w:eastAsia="TimesNewRoman" w:hAnsi="Verdana" w:cs="TimesNewRoman"/>
          <w:sz w:val="22"/>
          <w:szCs w:val="22"/>
        </w:rPr>
        <w:t xml:space="preserve">ść </w:t>
      </w:r>
      <w:r w:rsidRPr="007A3871">
        <w:rPr>
          <w:rFonts w:ascii="Verdana" w:hAnsi="Verdana"/>
          <w:iCs/>
          <w:sz w:val="22"/>
          <w:szCs w:val="22"/>
        </w:rPr>
        <w:t>dotycz</w:t>
      </w:r>
      <w:r w:rsidRPr="007A3871">
        <w:rPr>
          <w:rFonts w:ascii="Verdana" w:eastAsia="TimesNewRoman" w:hAnsi="Verdana" w:cs="TimesNewRoman"/>
          <w:sz w:val="22"/>
          <w:szCs w:val="22"/>
        </w:rPr>
        <w:t>ą</w:t>
      </w:r>
      <w:r w:rsidRPr="007A3871">
        <w:rPr>
          <w:rFonts w:ascii="Verdana" w:hAnsi="Verdana"/>
          <w:iCs/>
          <w:sz w:val="22"/>
          <w:szCs w:val="22"/>
        </w:rPr>
        <w:t>ca ww, warunków została wyrażona w walucie obcej, Zamawiaj</w:t>
      </w:r>
      <w:r w:rsidRPr="007A3871">
        <w:rPr>
          <w:rFonts w:ascii="Verdana" w:eastAsia="TimesNewRoman" w:hAnsi="Verdana" w:cs="TimesNewRoman"/>
          <w:sz w:val="22"/>
          <w:szCs w:val="22"/>
        </w:rPr>
        <w:t>ą</w:t>
      </w:r>
      <w:r w:rsidRPr="007A3871">
        <w:rPr>
          <w:rFonts w:ascii="Verdana" w:hAnsi="Verdana"/>
          <w:iCs/>
          <w:sz w:val="22"/>
          <w:szCs w:val="22"/>
        </w:rPr>
        <w:t>cy przeliczy t</w:t>
      </w:r>
      <w:r w:rsidRPr="007A3871">
        <w:rPr>
          <w:rFonts w:ascii="Verdana" w:eastAsia="TimesNewRoman" w:hAnsi="Verdana" w:cs="TimesNewRoman"/>
          <w:sz w:val="22"/>
          <w:szCs w:val="22"/>
        </w:rPr>
        <w:t xml:space="preserve">ą </w:t>
      </w:r>
      <w:r w:rsidRPr="007A3871">
        <w:rPr>
          <w:rFonts w:ascii="Verdana" w:hAnsi="Verdana"/>
          <w:iCs/>
          <w:sz w:val="22"/>
          <w:szCs w:val="22"/>
        </w:rPr>
        <w:t>warto</w:t>
      </w:r>
      <w:r w:rsidRPr="007A3871">
        <w:rPr>
          <w:rFonts w:ascii="Verdana" w:eastAsia="TimesNewRoman" w:hAnsi="Verdana" w:cs="TimesNewRoman"/>
          <w:sz w:val="22"/>
          <w:szCs w:val="22"/>
        </w:rPr>
        <w:t xml:space="preserve">ść </w:t>
      </w:r>
      <w:r w:rsidRPr="007A3871">
        <w:rPr>
          <w:rFonts w:ascii="Verdana" w:hAnsi="Verdana"/>
          <w:iCs/>
          <w:sz w:val="22"/>
          <w:szCs w:val="22"/>
        </w:rPr>
        <w:t xml:space="preserve">w oparciu o </w:t>
      </w:r>
      <w:r w:rsidRPr="007A3871">
        <w:rPr>
          <w:rFonts w:ascii="Verdana" w:eastAsia="TimesNewRoman" w:hAnsi="Verdana" w:cs="TimesNewRoman"/>
          <w:sz w:val="22"/>
          <w:szCs w:val="22"/>
        </w:rPr>
        <w:t>ś</w:t>
      </w:r>
      <w:r w:rsidRPr="007A3871">
        <w:rPr>
          <w:rFonts w:ascii="Verdana" w:hAnsi="Verdana"/>
          <w:iCs/>
          <w:sz w:val="22"/>
          <w:szCs w:val="22"/>
        </w:rPr>
        <w:t>redni kurs walut NBP dla danej waluty z daty wszcz</w:t>
      </w:r>
      <w:r w:rsidRPr="007A3871">
        <w:rPr>
          <w:rFonts w:ascii="Verdana" w:eastAsia="TimesNewRoman" w:hAnsi="Verdana" w:cs="TimesNewRoman"/>
          <w:sz w:val="22"/>
          <w:szCs w:val="22"/>
        </w:rPr>
        <w:t>ę</w:t>
      </w:r>
      <w:r w:rsidRPr="007A3871">
        <w:rPr>
          <w:rFonts w:ascii="Verdana" w:hAnsi="Verdana"/>
          <w:iCs/>
          <w:sz w:val="22"/>
          <w:szCs w:val="22"/>
        </w:rPr>
        <w:t>cia post</w:t>
      </w:r>
      <w:r w:rsidRPr="007A3871">
        <w:rPr>
          <w:rFonts w:ascii="Verdana" w:eastAsia="TimesNewRoman" w:hAnsi="Verdana" w:cs="TimesNewRoman"/>
          <w:sz w:val="22"/>
          <w:szCs w:val="22"/>
        </w:rPr>
        <w:t>ę</w:t>
      </w:r>
      <w:r w:rsidRPr="007A3871">
        <w:rPr>
          <w:rFonts w:ascii="Verdana" w:hAnsi="Verdana"/>
          <w:iCs/>
          <w:sz w:val="22"/>
          <w:szCs w:val="22"/>
        </w:rPr>
        <w:t>powania o udzielenie zamówienia publicznego. Jeżeli w tym dniu nie b</w:t>
      </w:r>
      <w:r w:rsidRPr="007A3871">
        <w:rPr>
          <w:rFonts w:ascii="Verdana" w:eastAsia="TimesNewRoman" w:hAnsi="Verdana" w:cs="TimesNewRoman"/>
          <w:sz w:val="22"/>
          <w:szCs w:val="22"/>
        </w:rPr>
        <w:t>ę</w:t>
      </w:r>
      <w:r w:rsidRPr="007A3871">
        <w:rPr>
          <w:rFonts w:ascii="Verdana" w:hAnsi="Verdana"/>
          <w:iCs/>
          <w:sz w:val="22"/>
          <w:szCs w:val="22"/>
        </w:rPr>
        <w:t xml:space="preserve">dzie opublikowany </w:t>
      </w:r>
      <w:r w:rsidRPr="007A3871">
        <w:rPr>
          <w:rFonts w:ascii="Verdana" w:eastAsia="TimesNewRoman" w:hAnsi="Verdana" w:cs="TimesNewRoman"/>
          <w:sz w:val="22"/>
          <w:szCs w:val="22"/>
        </w:rPr>
        <w:t>ś</w:t>
      </w:r>
      <w:r w:rsidRPr="007A3871">
        <w:rPr>
          <w:rFonts w:ascii="Verdana" w:hAnsi="Verdana"/>
          <w:iCs/>
          <w:sz w:val="22"/>
          <w:szCs w:val="22"/>
        </w:rPr>
        <w:t>redni kurs NBP, zamawiaj</w:t>
      </w:r>
      <w:r w:rsidRPr="007A3871">
        <w:rPr>
          <w:rFonts w:ascii="Verdana" w:eastAsia="TimesNewRoman" w:hAnsi="Verdana" w:cs="TimesNewRoman"/>
          <w:sz w:val="22"/>
          <w:szCs w:val="22"/>
        </w:rPr>
        <w:t>ą</w:t>
      </w:r>
      <w:r w:rsidRPr="007A3871">
        <w:rPr>
          <w:rFonts w:ascii="Verdana" w:hAnsi="Verdana"/>
          <w:iCs/>
          <w:sz w:val="22"/>
          <w:szCs w:val="22"/>
        </w:rPr>
        <w:t xml:space="preserve">cy przyjmie kurs </w:t>
      </w:r>
      <w:r w:rsidRPr="007A3871">
        <w:rPr>
          <w:rFonts w:ascii="Verdana" w:eastAsia="TimesNewRoman" w:hAnsi="Verdana" w:cs="TimesNewRoman"/>
          <w:sz w:val="22"/>
          <w:szCs w:val="22"/>
        </w:rPr>
        <w:t>ś</w:t>
      </w:r>
      <w:r w:rsidRPr="007A3871">
        <w:rPr>
          <w:rFonts w:ascii="Verdana" w:hAnsi="Verdana"/>
          <w:iCs/>
          <w:sz w:val="22"/>
          <w:szCs w:val="22"/>
        </w:rPr>
        <w:t>redni z ostatniej tabeli z dnia publikacji ogłoszenia.</w:t>
      </w:r>
    </w:p>
    <w:p w:rsidR="00E96830" w:rsidRPr="007A3871" w:rsidRDefault="00E96830" w:rsidP="004E50ED">
      <w:pPr>
        <w:autoSpaceDE w:val="0"/>
        <w:autoSpaceDN w:val="0"/>
        <w:adjustRightInd w:val="0"/>
        <w:spacing w:line="360" w:lineRule="auto"/>
        <w:jc w:val="both"/>
        <w:rPr>
          <w:rFonts w:ascii="Verdana" w:hAnsi="Verdana"/>
          <w:b/>
          <w:sz w:val="22"/>
          <w:szCs w:val="22"/>
        </w:rPr>
      </w:pPr>
    </w:p>
    <w:p w:rsidR="00E96830" w:rsidRPr="007A3871" w:rsidRDefault="00E96830" w:rsidP="004E50ED">
      <w:pPr>
        <w:autoSpaceDE w:val="0"/>
        <w:autoSpaceDN w:val="0"/>
        <w:adjustRightInd w:val="0"/>
        <w:spacing w:line="360" w:lineRule="auto"/>
        <w:jc w:val="both"/>
        <w:rPr>
          <w:rFonts w:ascii="Verdana" w:hAnsi="Verdana"/>
          <w:b/>
          <w:sz w:val="22"/>
          <w:szCs w:val="22"/>
        </w:rPr>
      </w:pPr>
      <w:r w:rsidRPr="007A3871">
        <w:rPr>
          <w:rFonts w:ascii="Verdana" w:hAnsi="Verdana"/>
          <w:b/>
          <w:sz w:val="22"/>
          <w:szCs w:val="22"/>
        </w:rPr>
        <w:t>Ocena spełniania warunków udziału w postępowaniu zostanie dokonana na podstawie dokumentów i oświadczeń złożonych przez wykonawcę, na zasadzie SPEŁNIA/NIE SPEŁNIA.</w:t>
      </w:r>
    </w:p>
    <w:p w:rsidR="00E96830" w:rsidRPr="007A3871" w:rsidRDefault="00E96830" w:rsidP="004E50ED">
      <w:pPr>
        <w:autoSpaceDE w:val="0"/>
        <w:autoSpaceDN w:val="0"/>
        <w:adjustRightInd w:val="0"/>
        <w:spacing w:line="360" w:lineRule="auto"/>
        <w:jc w:val="both"/>
        <w:rPr>
          <w:rFonts w:ascii="Verdana" w:hAnsi="Verdana"/>
          <w:b/>
          <w:sz w:val="22"/>
          <w:szCs w:val="22"/>
        </w:rPr>
      </w:pPr>
    </w:p>
    <w:p w:rsidR="00E96830" w:rsidRPr="007A3871" w:rsidRDefault="00E96830" w:rsidP="004E50ED">
      <w:pPr>
        <w:numPr>
          <w:ilvl w:val="0"/>
          <w:numId w:val="15"/>
        </w:numPr>
        <w:tabs>
          <w:tab w:val="clear" w:pos="1065"/>
          <w:tab w:val="num" w:pos="-3261"/>
          <w:tab w:val="num" w:pos="-2520"/>
        </w:tabs>
        <w:spacing w:line="360" w:lineRule="auto"/>
        <w:ind w:left="360"/>
        <w:jc w:val="both"/>
        <w:rPr>
          <w:rFonts w:ascii="Verdana" w:hAnsi="Verdana"/>
          <w:sz w:val="22"/>
          <w:szCs w:val="22"/>
        </w:rPr>
      </w:pPr>
      <w:r w:rsidRPr="007A3871">
        <w:rPr>
          <w:rFonts w:ascii="Verdana" w:hAnsi="Verdana"/>
          <w:sz w:val="22"/>
          <w:szCs w:val="22"/>
        </w:rPr>
        <w:t xml:space="preserve">Każdy z wykonawców w celu wykazania spełniania warunków udziału </w:t>
      </w:r>
      <w:r>
        <w:rPr>
          <w:rFonts w:ascii="Verdana" w:hAnsi="Verdana"/>
          <w:sz w:val="22"/>
          <w:szCs w:val="22"/>
        </w:rPr>
        <w:br/>
      </w:r>
      <w:r w:rsidRPr="007A3871">
        <w:rPr>
          <w:rFonts w:ascii="Verdana" w:hAnsi="Verdana"/>
          <w:sz w:val="22"/>
          <w:szCs w:val="22"/>
        </w:rPr>
        <w:t xml:space="preserve">w postępowaniu, o których mowa w pkt 2 ma obowiązek złożyć następujące oświadczenia i dokumenty: </w:t>
      </w:r>
    </w:p>
    <w:p w:rsidR="00E96830" w:rsidRPr="007A3871" w:rsidRDefault="00E96830" w:rsidP="004E50ED">
      <w:pPr>
        <w:numPr>
          <w:ilvl w:val="0"/>
          <w:numId w:val="14"/>
        </w:numPr>
        <w:spacing w:line="360" w:lineRule="auto"/>
        <w:ind w:left="709"/>
        <w:jc w:val="both"/>
        <w:rPr>
          <w:rFonts w:ascii="Verdana" w:hAnsi="Verdana"/>
          <w:sz w:val="22"/>
          <w:szCs w:val="22"/>
        </w:rPr>
      </w:pPr>
      <w:r w:rsidRPr="007A3871">
        <w:rPr>
          <w:rFonts w:ascii="Verdana" w:hAnsi="Verdana"/>
          <w:b/>
          <w:sz w:val="22"/>
          <w:szCs w:val="22"/>
        </w:rPr>
        <w:t>Oświadczenie</w:t>
      </w:r>
      <w:r w:rsidRPr="007A3871">
        <w:rPr>
          <w:rFonts w:ascii="Verdana" w:hAnsi="Verdana"/>
          <w:sz w:val="22"/>
          <w:szCs w:val="22"/>
        </w:rPr>
        <w:t xml:space="preserve"> o spełnianiu warunków udziału w postępowaniu, według wzoru, stanowiącego </w:t>
      </w:r>
      <w:r>
        <w:rPr>
          <w:rFonts w:ascii="Verdana" w:hAnsi="Verdana"/>
          <w:sz w:val="22"/>
          <w:szCs w:val="22"/>
        </w:rPr>
        <w:t>załącznik nr 3</w:t>
      </w:r>
      <w:r w:rsidRPr="007A3871">
        <w:rPr>
          <w:rFonts w:ascii="Verdana" w:hAnsi="Verdana"/>
          <w:sz w:val="22"/>
          <w:szCs w:val="22"/>
        </w:rPr>
        <w:t xml:space="preserve"> do SIWZ,</w:t>
      </w:r>
    </w:p>
    <w:p w:rsidR="00E96830" w:rsidRPr="007A3871" w:rsidRDefault="00E96830" w:rsidP="004E50ED">
      <w:pPr>
        <w:spacing w:line="360" w:lineRule="auto"/>
        <w:ind w:left="709"/>
        <w:jc w:val="both"/>
        <w:rPr>
          <w:rFonts w:ascii="Verdana" w:hAnsi="Verdana"/>
          <w:sz w:val="22"/>
          <w:szCs w:val="22"/>
        </w:rPr>
      </w:pPr>
      <w:r w:rsidRPr="007A3871">
        <w:rPr>
          <w:rFonts w:ascii="Verdana" w:hAnsi="Verdana"/>
          <w:sz w:val="22"/>
          <w:szCs w:val="22"/>
          <w:u w:val="single"/>
        </w:rPr>
        <w:t>W przypadku składania oferty wspólnej ww. oświadczenie składa pełnomocnik w imieniu wykonawców składających ofertę wspólną.</w:t>
      </w:r>
    </w:p>
    <w:p w:rsidR="00E96830" w:rsidRPr="007A3871" w:rsidRDefault="00E96830" w:rsidP="004E50ED">
      <w:pPr>
        <w:numPr>
          <w:ilvl w:val="0"/>
          <w:numId w:val="14"/>
        </w:numPr>
        <w:spacing w:line="360" w:lineRule="auto"/>
        <w:ind w:left="709"/>
        <w:jc w:val="both"/>
        <w:rPr>
          <w:rFonts w:ascii="Verdana" w:hAnsi="Verdana"/>
          <w:sz w:val="22"/>
          <w:szCs w:val="22"/>
        </w:rPr>
      </w:pPr>
      <w:r w:rsidRPr="007A3871">
        <w:rPr>
          <w:rFonts w:ascii="Verdana" w:hAnsi="Verdana"/>
          <w:b/>
          <w:sz w:val="22"/>
          <w:szCs w:val="22"/>
        </w:rPr>
        <w:t xml:space="preserve">Wykaz wykonanych głównych dostaw </w:t>
      </w:r>
      <w:r w:rsidRPr="007A3871">
        <w:rPr>
          <w:rFonts w:ascii="Verdana" w:hAnsi="Verdana"/>
          <w:sz w:val="22"/>
          <w:szCs w:val="22"/>
        </w:rPr>
        <w:t xml:space="preserve">(prac podobnych) w zakresie niezbędnym do wykazania spełniania warunku wiedzy i doświadczenia, wykonanych w okresie ostatnich trzech lat przed upływem terminu składania ofert, a jeżeli okres prowadzenia działalności jest krótszy – w tym okresie, z podaniem ich wartości, przedmiotu, dat wykonania i odbiorców, według wzoru stanowiącego </w:t>
      </w:r>
      <w:r w:rsidRPr="007A3871">
        <w:rPr>
          <w:rFonts w:ascii="Verdana" w:hAnsi="Verdana"/>
          <w:b/>
          <w:sz w:val="22"/>
          <w:szCs w:val="22"/>
        </w:rPr>
        <w:t xml:space="preserve">załącznik nr </w:t>
      </w:r>
      <w:r>
        <w:rPr>
          <w:rFonts w:ascii="Verdana" w:hAnsi="Verdana"/>
          <w:b/>
          <w:sz w:val="22"/>
          <w:szCs w:val="22"/>
        </w:rPr>
        <w:t>5</w:t>
      </w:r>
      <w:r w:rsidRPr="007A3871">
        <w:rPr>
          <w:rFonts w:ascii="Verdana" w:hAnsi="Verdana"/>
          <w:b/>
          <w:sz w:val="22"/>
          <w:szCs w:val="22"/>
        </w:rPr>
        <w:t xml:space="preserve"> </w:t>
      </w:r>
      <w:r w:rsidRPr="007A3871">
        <w:rPr>
          <w:rFonts w:ascii="Verdana" w:hAnsi="Verdana"/>
          <w:sz w:val="22"/>
          <w:szCs w:val="22"/>
        </w:rPr>
        <w:t>do SIWZ oraz dokumenty potwierdzające, że dostawy te zostały wykonane należycie.</w:t>
      </w:r>
    </w:p>
    <w:p w:rsidR="00E96830" w:rsidRPr="007A3871" w:rsidRDefault="00E96830" w:rsidP="004E50ED">
      <w:pPr>
        <w:spacing w:line="360" w:lineRule="auto"/>
        <w:ind w:left="720"/>
        <w:jc w:val="both"/>
        <w:rPr>
          <w:rFonts w:ascii="Verdana" w:hAnsi="Verdana"/>
          <w:sz w:val="22"/>
          <w:szCs w:val="22"/>
          <w:u w:val="single"/>
        </w:rPr>
      </w:pPr>
      <w:r w:rsidRPr="007A3871">
        <w:rPr>
          <w:rFonts w:ascii="Verdana" w:hAnsi="Verdana"/>
          <w:sz w:val="22"/>
          <w:szCs w:val="22"/>
          <w:u w:val="single"/>
        </w:rPr>
        <w:t>W przypadku składania oferty wspólnej wykonawcy składający ofertę wspólną składają jeden wspólny ww. wykaz.</w:t>
      </w:r>
    </w:p>
    <w:p w:rsidR="00E96830" w:rsidRPr="007A3871" w:rsidRDefault="00E96830" w:rsidP="004E50ED">
      <w:pPr>
        <w:spacing w:line="360" w:lineRule="auto"/>
        <w:ind w:left="720" w:hanging="360"/>
        <w:jc w:val="both"/>
        <w:rPr>
          <w:rFonts w:ascii="Verdana" w:hAnsi="Verdana"/>
          <w:sz w:val="22"/>
          <w:szCs w:val="22"/>
        </w:rPr>
      </w:pPr>
      <w:r w:rsidRPr="007A3871">
        <w:rPr>
          <w:rFonts w:ascii="Verdana" w:hAnsi="Verdana"/>
          <w:sz w:val="22"/>
          <w:szCs w:val="22"/>
        </w:rPr>
        <w:t>3)</w:t>
      </w:r>
      <w:r w:rsidRPr="007A3871">
        <w:rPr>
          <w:rFonts w:ascii="Verdana" w:hAnsi="Verdana"/>
          <w:sz w:val="22"/>
          <w:szCs w:val="22"/>
        </w:rPr>
        <w:tab/>
      </w:r>
      <w:r w:rsidRPr="007A3871">
        <w:rPr>
          <w:rFonts w:ascii="Verdana" w:hAnsi="Verdana"/>
          <w:b/>
          <w:bCs/>
          <w:sz w:val="22"/>
          <w:szCs w:val="22"/>
        </w:rPr>
        <w:t>Wykaz osób</w:t>
      </w:r>
      <w:r w:rsidRPr="007A3871">
        <w:rPr>
          <w:rFonts w:ascii="Verdana" w:hAnsi="Verdana"/>
          <w:sz w:val="22"/>
          <w:szCs w:val="22"/>
        </w:rPr>
        <w:t>, które b</w:t>
      </w:r>
      <w:r w:rsidRPr="007A3871">
        <w:rPr>
          <w:rFonts w:ascii="Verdana" w:eastAsia="TimesNewRoman" w:hAnsi="Verdana" w:cs="TimesNewRoman"/>
          <w:sz w:val="22"/>
          <w:szCs w:val="22"/>
        </w:rPr>
        <w:t>ę</w:t>
      </w:r>
      <w:r w:rsidRPr="007A3871">
        <w:rPr>
          <w:rFonts w:ascii="Verdana" w:hAnsi="Verdana"/>
          <w:sz w:val="22"/>
          <w:szCs w:val="22"/>
        </w:rPr>
        <w:t>d</w:t>
      </w:r>
      <w:r w:rsidRPr="007A3871">
        <w:rPr>
          <w:rFonts w:ascii="Verdana" w:eastAsia="TimesNewRoman" w:hAnsi="Verdana" w:cs="TimesNewRoman"/>
          <w:sz w:val="22"/>
          <w:szCs w:val="22"/>
        </w:rPr>
        <w:t xml:space="preserve">ą </w:t>
      </w:r>
      <w:r w:rsidRPr="007A3871">
        <w:rPr>
          <w:rFonts w:ascii="Verdana" w:hAnsi="Verdana"/>
          <w:sz w:val="22"/>
          <w:szCs w:val="22"/>
        </w:rPr>
        <w:t>uczestniczy</w:t>
      </w:r>
      <w:r w:rsidRPr="007A3871">
        <w:rPr>
          <w:rFonts w:ascii="Verdana" w:eastAsia="TimesNewRoman" w:hAnsi="Verdana" w:cs="TimesNewRoman"/>
          <w:sz w:val="22"/>
          <w:szCs w:val="22"/>
        </w:rPr>
        <w:t xml:space="preserve">ć </w:t>
      </w:r>
      <w:r w:rsidRPr="007A3871">
        <w:rPr>
          <w:rFonts w:ascii="Verdana" w:hAnsi="Verdana"/>
          <w:sz w:val="22"/>
          <w:szCs w:val="22"/>
        </w:rPr>
        <w:t>w wykonywaniu zamówienia, wraz z informacjami na temat ich kwalifikacji zawodowych, do</w:t>
      </w:r>
      <w:r w:rsidRPr="007A3871">
        <w:rPr>
          <w:rFonts w:ascii="Verdana" w:eastAsia="TimesNewRoman" w:hAnsi="Verdana" w:cs="TimesNewRoman"/>
          <w:sz w:val="22"/>
          <w:szCs w:val="22"/>
        </w:rPr>
        <w:t>ś</w:t>
      </w:r>
      <w:r w:rsidRPr="007A3871">
        <w:rPr>
          <w:rFonts w:ascii="Verdana" w:hAnsi="Verdana"/>
          <w:sz w:val="22"/>
          <w:szCs w:val="22"/>
        </w:rPr>
        <w:t>wiadczenia i wykształcenia, niezb</w:t>
      </w:r>
      <w:r w:rsidRPr="007A3871">
        <w:rPr>
          <w:rFonts w:ascii="Verdana" w:eastAsia="TimesNewRoman" w:hAnsi="Verdana" w:cs="TimesNewRoman"/>
          <w:sz w:val="22"/>
          <w:szCs w:val="22"/>
        </w:rPr>
        <w:t>ę</w:t>
      </w:r>
      <w:r w:rsidRPr="007A3871">
        <w:rPr>
          <w:rFonts w:ascii="Verdana" w:hAnsi="Verdana"/>
          <w:sz w:val="22"/>
          <w:szCs w:val="22"/>
        </w:rPr>
        <w:t>dnych do wykonania zamówienia, a także zakresu wykonywanych przez nie czynno</w:t>
      </w:r>
      <w:r w:rsidRPr="007A3871">
        <w:rPr>
          <w:rFonts w:ascii="Verdana" w:eastAsia="TimesNewRoman" w:hAnsi="Verdana" w:cs="TimesNewRoman"/>
          <w:sz w:val="22"/>
          <w:szCs w:val="22"/>
        </w:rPr>
        <w:t>ś</w:t>
      </w:r>
      <w:r w:rsidRPr="007A3871">
        <w:rPr>
          <w:rFonts w:ascii="Verdana" w:hAnsi="Verdana"/>
          <w:sz w:val="22"/>
          <w:szCs w:val="22"/>
        </w:rPr>
        <w:t>ci oraz informacj</w:t>
      </w:r>
      <w:r w:rsidRPr="007A3871">
        <w:rPr>
          <w:rFonts w:ascii="Verdana" w:eastAsia="TimesNewRoman" w:hAnsi="Verdana" w:cs="TimesNewRoman"/>
          <w:sz w:val="22"/>
          <w:szCs w:val="22"/>
        </w:rPr>
        <w:t xml:space="preserve">ą </w:t>
      </w:r>
      <w:r w:rsidRPr="007A3871">
        <w:rPr>
          <w:rFonts w:ascii="Verdana" w:hAnsi="Verdana"/>
          <w:sz w:val="22"/>
          <w:szCs w:val="22"/>
        </w:rPr>
        <w:t>o podstawie do dysponowania tymi osobami, według wzoru, stanowi</w:t>
      </w:r>
      <w:r w:rsidRPr="007A3871">
        <w:rPr>
          <w:rFonts w:ascii="Verdana" w:eastAsia="TimesNewRoman" w:hAnsi="Verdana" w:cs="TimesNewRoman"/>
          <w:sz w:val="22"/>
          <w:szCs w:val="22"/>
        </w:rPr>
        <w:t>ą</w:t>
      </w:r>
      <w:r w:rsidRPr="007A3871">
        <w:rPr>
          <w:rFonts w:ascii="Verdana" w:hAnsi="Verdana"/>
          <w:sz w:val="22"/>
          <w:szCs w:val="22"/>
        </w:rPr>
        <w:t xml:space="preserve">cego </w:t>
      </w:r>
      <w:r w:rsidRPr="007A3871">
        <w:rPr>
          <w:rFonts w:ascii="Verdana" w:hAnsi="Verdana"/>
          <w:b/>
          <w:bCs/>
          <w:sz w:val="22"/>
          <w:szCs w:val="22"/>
        </w:rPr>
        <w:t>zał</w:t>
      </w:r>
      <w:r w:rsidRPr="007A3871">
        <w:rPr>
          <w:rFonts w:ascii="Verdana" w:eastAsia="TimesNewRoman" w:hAnsi="Verdana" w:cs="TimesNewRoman"/>
          <w:b/>
          <w:sz w:val="22"/>
          <w:szCs w:val="22"/>
        </w:rPr>
        <w:t>ą</w:t>
      </w:r>
      <w:r w:rsidRPr="007A3871">
        <w:rPr>
          <w:rFonts w:ascii="Verdana" w:hAnsi="Verdana"/>
          <w:b/>
          <w:bCs/>
          <w:sz w:val="22"/>
          <w:szCs w:val="22"/>
        </w:rPr>
        <w:t xml:space="preserve">cznik nr </w:t>
      </w:r>
      <w:r>
        <w:rPr>
          <w:rFonts w:ascii="Verdana" w:hAnsi="Verdana"/>
          <w:b/>
          <w:bCs/>
          <w:sz w:val="22"/>
          <w:szCs w:val="22"/>
        </w:rPr>
        <w:t xml:space="preserve">6 </w:t>
      </w:r>
      <w:r w:rsidRPr="007A3871">
        <w:rPr>
          <w:rFonts w:ascii="Verdana" w:hAnsi="Verdana"/>
          <w:sz w:val="22"/>
          <w:szCs w:val="22"/>
        </w:rPr>
        <w:t>do SIWZ.</w:t>
      </w:r>
    </w:p>
    <w:p w:rsidR="00E96830" w:rsidRPr="007A3871" w:rsidRDefault="00E96830" w:rsidP="004E50ED">
      <w:pPr>
        <w:autoSpaceDE w:val="0"/>
        <w:autoSpaceDN w:val="0"/>
        <w:adjustRightInd w:val="0"/>
        <w:spacing w:line="360" w:lineRule="auto"/>
        <w:ind w:left="720"/>
        <w:jc w:val="both"/>
        <w:rPr>
          <w:rFonts w:ascii="Verdana" w:hAnsi="Verdana"/>
          <w:sz w:val="22"/>
          <w:szCs w:val="22"/>
          <w:u w:val="single"/>
        </w:rPr>
      </w:pPr>
      <w:r w:rsidRPr="007A3871">
        <w:rPr>
          <w:rFonts w:ascii="Verdana" w:hAnsi="Verdana"/>
          <w:sz w:val="22"/>
          <w:szCs w:val="22"/>
          <w:u w:val="single"/>
        </w:rPr>
        <w:t>W przypadku składania oferty wspólnej wykonawcy składaj</w:t>
      </w:r>
      <w:r w:rsidRPr="007A3871">
        <w:rPr>
          <w:rFonts w:ascii="Verdana" w:eastAsia="TimesNewRoman" w:hAnsi="Verdana" w:cs="TimesNewRoman"/>
          <w:sz w:val="22"/>
          <w:szCs w:val="22"/>
          <w:u w:val="single"/>
        </w:rPr>
        <w:t xml:space="preserve">ą </w:t>
      </w:r>
      <w:r w:rsidRPr="007A3871">
        <w:rPr>
          <w:rFonts w:ascii="Verdana" w:hAnsi="Verdana"/>
          <w:sz w:val="22"/>
          <w:szCs w:val="22"/>
          <w:u w:val="single"/>
        </w:rPr>
        <w:t>jeden wspólny wykaz osób którymi dysponuj</w:t>
      </w:r>
      <w:r w:rsidRPr="007A3871">
        <w:rPr>
          <w:rFonts w:ascii="Verdana" w:eastAsia="TimesNewRoman" w:hAnsi="Verdana" w:cs="TimesNewRoman"/>
          <w:sz w:val="22"/>
          <w:szCs w:val="22"/>
          <w:u w:val="single"/>
        </w:rPr>
        <w:t xml:space="preserve">ą </w:t>
      </w:r>
      <w:r w:rsidRPr="007A3871">
        <w:rPr>
          <w:rFonts w:ascii="Verdana" w:hAnsi="Verdana"/>
          <w:sz w:val="22"/>
          <w:szCs w:val="22"/>
          <w:u w:val="single"/>
        </w:rPr>
        <w:t>lub b</w:t>
      </w:r>
      <w:r w:rsidRPr="007A3871">
        <w:rPr>
          <w:rFonts w:ascii="Verdana" w:eastAsia="TimesNewRoman" w:hAnsi="Verdana" w:cs="TimesNewRoman"/>
          <w:sz w:val="22"/>
          <w:szCs w:val="22"/>
          <w:u w:val="single"/>
        </w:rPr>
        <w:t>ę</w:t>
      </w:r>
      <w:r w:rsidRPr="007A3871">
        <w:rPr>
          <w:rFonts w:ascii="Verdana" w:hAnsi="Verdana"/>
          <w:sz w:val="22"/>
          <w:szCs w:val="22"/>
          <w:u w:val="single"/>
        </w:rPr>
        <w:t>d</w:t>
      </w:r>
      <w:r w:rsidRPr="007A3871">
        <w:rPr>
          <w:rFonts w:ascii="Verdana" w:eastAsia="TimesNewRoman" w:hAnsi="Verdana" w:cs="TimesNewRoman"/>
          <w:sz w:val="22"/>
          <w:szCs w:val="22"/>
          <w:u w:val="single"/>
        </w:rPr>
        <w:t xml:space="preserve">ą </w:t>
      </w:r>
      <w:r w:rsidRPr="007A3871">
        <w:rPr>
          <w:rFonts w:ascii="Verdana" w:hAnsi="Verdana"/>
          <w:sz w:val="22"/>
          <w:szCs w:val="22"/>
          <w:u w:val="single"/>
        </w:rPr>
        <w:t>dysponowa</w:t>
      </w:r>
      <w:r w:rsidRPr="007A3871">
        <w:rPr>
          <w:rFonts w:ascii="Verdana" w:eastAsia="TimesNewRoman" w:hAnsi="Verdana" w:cs="TimesNewRoman"/>
          <w:sz w:val="22"/>
          <w:szCs w:val="22"/>
          <w:u w:val="single"/>
        </w:rPr>
        <w:t>ć</w:t>
      </w:r>
      <w:r w:rsidRPr="007A3871">
        <w:rPr>
          <w:rFonts w:ascii="Verdana" w:hAnsi="Verdana"/>
          <w:sz w:val="22"/>
          <w:szCs w:val="22"/>
          <w:u w:val="single"/>
        </w:rPr>
        <w:t>.</w:t>
      </w:r>
    </w:p>
    <w:p w:rsidR="00E96830" w:rsidRPr="007A3871" w:rsidRDefault="00E96830" w:rsidP="004E50ED">
      <w:pPr>
        <w:autoSpaceDE w:val="0"/>
        <w:autoSpaceDN w:val="0"/>
        <w:adjustRightInd w:val="0"/>
        <w:spacing w:line="360" w:lineRule="auto"/>
        <w:ind w:left="720" w:hanging="360"/>
        <w:jc w:val="both"/>
        <w:rPr>
          <w:rFonts w:ascii="Verdana" w:hAnsi="Verdana"/>
          <w:sz w:val="22"/>
          <w:szCs w:val="22"/>
        </w:rPr>
      </w:pPr>
      <w:r w:rsidRPr="007A3871">
        <w:rPr>
          <w:rFonts w:ascii="Verdana" w:hAnsi="Verdana"/>
          <w:sz w:val="22"/>
          <w:szCs w:val="22"/>
        </w:rPr>
        <w:t>4)</w:t>
      </w:r>
      <w:r w:rsidRPr="007A3871">
        <w:rPr>
          <w:rFonts w:ascii="Verdana" w:hAnsi="Verdana"/>
          <w:sz w:val="22"/>
          <w:szCs w:val="22"/>
        </w:rPr>
        <w:tab/>
      </w:r>
      <w:r w:rsidRPr="007A3871">
        <w:rPr>
          <w:rFonts w:ascii="Verdana" w:hAnsi="Verdana"/>
          <w:b/>
          <w:bCs/>
          <w:sz w:val="22"/>
          <w:szCs w:val="22"/>
        </w:rPr>
        <w:t>Oświadczenie</w:t>
      </w:r>
      <w:r w:rsidRPr="007A3871">
        <w:rPr>
          <w:rFonts w:ascii="Verdana" w:hAnsi="Verdana"/>
          <w:sz w:val="22"/>
          <w:szCs w:val="22"/>
        </w:rPr>
        <w:t>, że osoby, które b</w:t>
      </w:r>
      <w:r w:rsidRPr="007A3871">
        <w:rPr>
          <w:rFonts w:ascii="Verdana" w:eastAsia="TimesNewRoman" w:hAnsi="Verdana" w:cs="TimesNewRoman"/>
          <w:sz w:val="22"/>
          <w:szCs w:val="22"/>
        </w:rPr>
        <w:t>ę</w:t>
      </w:r>
      <w:r w:rsidRPr="007A3871">
        <w:rPr>
          <w:rFonts w:ascii="Verdana" w:hAnsi="Verdana"/>
          <w:sz w:val="22"/>
          <w:szCs w:val="22"/>
        </w:rPr>
        <w:t>d</w:t>
      </w:r>
      <w:r w:rsidRPr="007A3871">
        <w:rPr>
          <w:rFonts w:ascii="Verdana" w:eastAsia="TimesNewRoman" w:hAnsi="Verdana" w:cs="TimesNewRoman"/>
          <w:sz w:val="22"/>
          <w:szCs w:val="22"/>
        </w:rPr>
        <w:t xml:space="preserve">ą </w:t>
      </w:r>
      <w:r w:rsidRPr="007A3871">
        <w:rPr>
          <w:rFonts w:ascii="Verdana" w:hAnsi="Verdana"/>
          <w:sz w:val="22"/>
          <w:szCs w:val="22"/>
        </w:rPr>
        <w:t>uczestniczy</w:t>
      </w:r>
      <w:r w:rsidRPr="007A3871">
        <w:rPr>
          <w:rFonts w:ascii="Verdana" w:eastAsia="TimesNewRoman" w:hAnsi="Verdana" w:cs="TimesNewRoman"/>
          <w:sz w:val="22"/>
          <w:szCs w:val="22"/>
        </w:rPr>
        <w:t xml:space="preserve">ć </w:t>
      </w:r>
      <w:r w:rsidRPr="007A3871">
        <w:rPr>
          <w:rFonts w:ascii="Verdana" w:hAnsi="Verdana"/>
          <w:sz w:val="22"/>
          <w:szCs w:val="22"/>
        </w:rPr>
        <w:t>w wykonywaniu zamówienia (wymienione w ww. wykazie osób), posiadaj</w:t>
      </w:r>
      <w:r w:rsidRPr="007A3871">
        <w:rPr>
          <w:rFonts w:ascii="Verdana" w:eastAsia="TimesNewRoman" w:hAnsi="Verdana" w:cs="TimesNewRoman"/>
          <w:sz w:val="22"/>
          <w:szCs w:val="22"/>
        </w:rPr>
        <w:t xml:space="preserve">ą </w:t>
      </w:r>
      <w:r w:rsidRPr="007A3871">
        <w:rPr>
          <w:rFonts w:ascii="Verdana" w:hAnsi="Verdana"/>
          <w:sz w:val="22"/>
          <w:szCs w:val="22"/>
        </w:rPr>
        <w:t>wymagane uprawnienia, jeżeli ustawy nakładaj</w:t>
      </w:r>
      <w:r w:rsidRPr="007A3871">
        <w:rPr>
          <w:rFonts w:ascii="Verdana" w:eastAsia="TimesNewRoman" w:hAnsi="Verdana" w:cs="TimesNewRoman"/>
          <w:sz w:val="22"/>
          <w:szCs w:val="22"/>
        </w:rPr>
        <w:t xml:space="preserve">ą </w:t>
      </w:r>
      <w:r w:rsidRPr="007A3871">
        <w:rPr>
          <w:rFonts w:ascii="Verdana" w:hAnsi="Verdana"/>
          <w:sz w:val="22"/>
          <w:szCs w:val="22"/>
        </w:rPr>
        <w:t>obowi</w:t>
      </w:r>
      <w:r w:rsidRPr="007A3871">
        <w:rPr>
          <w:rFonts w:ascii="Verdana" w:eastAsia="TimesNewRoman" w:hAnsi="Verdana" w:cs="TimesNewRoman"/>
          <w:sz w:val="22"/>
          <w:szCs w:val="22"/>
        </w:rPr>
        <w:t>ą</w:t>
      </w:r>
      <w:r w:rsidRPr="007A3871">
        <w:rPr>
          <w:rFonts w:ascii="Verdana" w:hAnsi="Verdana"/>
          <w:sz w:val="22"/>
          <w:szCs w:val="22"/>
        </w:rPr>
        <w:t>zek posiadania takich uprawnie</w:t>
      </w:r>
      <w:r w:rsidRPr="007A3871">
        <w:rPr>
          <w:rFonts w:ascii="Verdana" w:eastAsia="TimesNewRoman" w:hAnsi="Verdana" w:cs="TimesNewRoman"/>
          <w:sz w:val="22"/>
          <w:szCs w:val="22"/>
        </w:rPr>
        <w:t>ń</w:t>
      </w:r>
      <w:r w:rsidRPr="007A3871">
        <w:rPr>
          <w:rFonts w:ascii="Verdana" w:hAnsi="Verdana"/>
          <w:sz w:val="22"/>
          <w:szCs w:val="22"/>
        </w:rPr>
        <w:t>, według wzoru, stanowi</w:t>
      </w:r>
      <w:r w:rsidRPr="007A3871">
        <w:rPr>
          <w:rFonts w:ascii="Verdana" w:eastAsia="TimesNewRoman" w:hAnsi="Verdana" w:cs="TimesNewRoman"/>
          <w:sz w:val="22"/>
          <w:szCs w:val="22"/>
        </w:rPr>
        <w:t>ą</w:t>
      </w:r>
      <w:r w:rsidRPr="007A3871">
        <w:rPr>
          <w:rFonts w:ascii="Verdana" w:hAnsi="Verdana"/>
          <w:sz w:val="22"/>
          <w:szCs w:val="22"/>
        </w:rPr>
        <w:t xml:space="preserve">cego </w:t>
      </w:r>
      <w:r w:rsidRPr="007A3871">
        <w:rPr>
          <w:rFonts w:ascii="Verdana" w:hAnsi="Verdana"/>
          <w:b/>
          <w:bCs/>
          <w:sz w:val="22"/>
          <w:szCs w:val="22"/>
        </w:rPr>
        <w:t>załącznik nr</w:t>
      </w:r>
      <w:r>
        <w:rPr>
          <w:rFonts w:ascii="Verdana" w:hAnsi="Verdana"/>
          <w:b/>
          <w:bCs/>
          <w:sz w:val="22"/>
          <w:szCs w:val="22"/>
        </w:rPr>
        <w:t xml:space="preserve"> 7</w:t>
      </w:r>
      <w:r w:rsidRPr="007A3871">
        <w:rPr>
          <w:rFonts w:ascii="Verdana" w:hAnsi="Verdana"/>
          <w:b/>
          <w:bCs/>
          <w:sz w:val="22"/>
          <w:szCs w:val="22"/>
        </w:rPr>
        <w:t xml:space="preserve"> </w:t>
      </w:r>
      <w:r w:rsidRPr="007A3871">
        <w:rPr>
          <w:rFonts w:ascii="Verdana" w:hAnsi="Verdana"/>
          <w:sz w:val="22"/>
          <w:szCs w:val="22"/>
        </w:rPr>
        <w:t>do SIWZ,</w:t>
      </w:r>
    </w:p>
    <w:p w:rsidR="00E96830" w:rsidRPr="007A3871" w:rsidRDefault="00E96830" w:rsidP="004E50ED">
      <w:pPr>
        <w:autoSpaceDE w:val="0"/>
        <w:autoSpaceDN w:val="0"/>
        <w:adjustRightInd w:val="0"/>
        <w:spacing w:line="360" w:lineRule="auto"/>
        <w:ind w:left="720"/>
        <w:jc w:val="both"/>
        <w:rPr>
          <w:rFonts w:ascii="Verdana" w:hAnsi="Verdana"/>
          <w:sz w:val="22"/>
          <w:szCs w:val="22"/>
          <w:u w:val="single"/>
        </w:rPr>
      </w:pPr>
      <w:r w:rsidRPr="007A3871">
        <w:rPr>
          <w:rFonts w:ascii="Verdana" w:hAnsi="Verdana"/>
          <w:sz w:val="22"/>
          <w:szCs w:val="22"/>
          <w:u w:val="single"/>
        </w:rPr>
        <w:t>W przypadku składania oferty wspólnej ww. o</w:t>
      </w:r>
      <w:r w:rsidRPr="007A3871">
        <w:rPr>
          <w:rFonts w:ascii="Verdana" w:eastAsia="TimesNewRoman" w:hAnsi="Verdana" w:cs="TimesNewRoman"/>
          <w:sz w:val="22"/>
          <w:szCs w:val="22"/>
          <w:u w:val="single"/>
        </w:rPr>
        <w:t>ś</w:t>
      </w:r>
      <w:r w:rsidRPr="007A3871">
        <w:rPr>
          <w:rFonts w:ascii="Verdana" w:hAnsi="Verdana"/>
          <w:sz w:val="22"/>
          <w:szCs w:val="22"/>
          <w:u w:val="single"/>
        </w:rPr>
        <w:t>wiadczenie składa pełnomocnik w imieniu wykonawców składaj</w:t>
      </w:r>
      <w:r w:rsidRPr="007A3871">
        <w:rPr>
          <w:rFonts w:ascii="Verdana" w:eastAsia="TimesNewRoman" w:hAnsi="Verdana" w:cs="TimesNewRoman"/>
          <w:sz w:val="22"/>
          <w:szCs w:val="22"/>
          <w:u w:val="single"/>
        </w:rPr>
        <w:t>ą</w:t>
      </w:r>
      <w:r w:rsidRPr="007A3871">
        <w:rPr>
          <w:rFonts w:ascii="Verdana" w:hAnsi="Verdana"/>
          <w:sz w:val="22"/>
          <w:szCs w:val="22"/>
          <w:u w:val="single"/>
        </w:rPr>
        <w:t>cych ofert</w:t>
      </w:r>
      <w:r w:rsidRPr="007A3871">
        <w:rPr>
          <w:rFonts w:ascii="Verdana" w:eastAsia="TimesNewRoman" w:hAnsi="Verdana" w:cs="TimesNewRoman"/>
          <w:sz w:val="22"/>
          <w:szCs w:val="22"/>
          <w:u w:val="single"/>
        </w:rPr>
        <w:t xml:space="preserve">ę </w:t>
      </w:r>
      <w:r w:rsidRPr="007A3871">
        <w:rPr>
          <w:rFonts w:ascii="Verdana" w:hAnsi="Verdana"/>
          <w:sz w:val="22"/>
          <w:szCs w:val="22"/>
          <w:u w:val="single"/>
        </w:rPr>
        <w:t>wspóln</w:t>
      </w:r>
      <w:r w:rsidRPr="007A3871">
        <w:rPr>
          <w:rFonts w:ascii="Verdana" w:eastAsia="TimesNewRoman" w:hAnsi="Verdana" w:cs="TimesNewRoman"/>
          <w:sz w:val="22"/>
          <w:szCs w:val="22"/>
          <w:u w:val="single"/>
        </w:rPr>
        <w:t>ą</w:t>
      </w:r>
      <w:r w:rsidRPr="007A3871">
        <w:rPr>
          <w:rFonts w:ascii="Verdana" w:hAnsi="Verdana"/>
          <w:sz w:val="22"/>
          <w:szCs w:val="22"/>
          <w:u w:val="single"/>
        </w:rPr>
        <w:t>.</w:t>
      </w:r>
    </w:p>
    <w:p w:rsidR="00E96830" w:rsidRPr="007A3871" w:rsidRDefault="00E96830" w:rsidP="004E50ED">
      <w:pPr>
        <w:autoSpaceDE w:val="0"/>
        <w:autoSpaceDN w:val="0"/>
        <w:adjustRightInd w:val="0"/>
        <w:spacing w:line="360" w:lineRule="auto"/>
        <w:ind w:left="720" w:hanging="360"/>
        <w:jc w:val="both"/>
        <w:rPr>
          <w:rFonts w:ascii="Verdana" w:hAnsi="Verdana"/>
          <w:sz w:val="22"/>
          <w:szCs w:val="22"/>
        </w:rPr>
      </w:pPr>
      <w:r w:rsidRPr="007A3871">
        <w:rPr>
          <w:rFonts w:ascii="Verdana" w:hAnsi="Verdana"/>
          <w:bCs/>
          <w:sz w:val="22"/>
          <w:szCs w:val="22"/>
        </w:rPr>
        <w:t xml:space="preserve">5) </w:t>
      </w:r>
      <w:r w:rsidRPr="007A3871">
        <w:rPr>
          <w:rFonts w:ascii="Verdana" w:hAnsi="Verdana"/>
          <w:b/>
          <w:bCs/>
          <w:sz w:val="22"/>
          <w:szCs w:val="22"/>
        </w:rPr>
        <w:t>Opłaconą</w:t>
      </w:r>
      <w:r w:rsidRPr="007A3871">
        <w:rPr>
          <w:rFonts w:ascii="Verdana" w:eastAsia="TimesNewRoman" w:hAnsi="Verdana" w:cs="TimesNewRoman"/>
          <w:sz w:val="22"/>
          <w:szCs w:val="22"/>
        </w:rPr>
        <w:t xml:space="preserve"> </w:t>
      </w:r>
      <w:r w:rsidRPr="007A3871">
        <w:rPr>
          <w:rFonts w:ascii="Verdana" w:hAnsi="Verdana"/>
          <w:b/>
          <w:bCs/>
          <w:sz w:val="22"/>
          <w:szCs w:val="22"/>
        </w:rPr>
        <w:t xml:space="preserve">polisę, </w:t>
      </w:r>
      <w:r w:rsidRPr="007A3871">
        <w:rPr>
          <w:rFonts w:ascii="Verdana" w:hAnsi="Verdana"/>
          <w:sz w:val="22"/>
          <w:szCs w:val="22"/>
        </w:rPr>
        <w:t>a w przypadku jej braku inny dokument potwierdzaj</w:t>
      </w:r>
      <w:r w:rsidRPr="007A3871">
        <w:rPr>
          <w:rFonts w:ascii="Verdana" w:eastAsia="TimesNewRoman" w:hAnsi="Verdana" w:cs="TimesNewRoman"/>
          <w:sz w:val="22"/>
          <w:szCs w:val="22"/>
        </w:rPr>
        <w:t>ą</w:t>
      </w:r>
      <w:r w:rsidRPr="007A3871">
        <w:rPr>
          <w:rFonts w:ascii="Verdana" w:hAnsi="Verdana"/>
          <w:sz w:val="22"/>
          <w:szCs w:val="22"/>
        </w:rPr>
        <w:t>cy, że wykonawca jest ubezpieczony od odpowiedzialno</w:t>
      </w:r>
      <w:r w:rsidRPr="007A3871">
        <w:rPr>
          <w:rFonts w:ascii="Verdana" w:eastAsia="TimesNewRoman" w:hAnsi="Verdana" w:cs="TimesNewRoman"/>
          <w:sz w:val="22"/>
          <w:szCs w:val="22"/>
        </w:rPr>
        <w:t>ś</w:t>
      </w:r>
      <w:r w:rsidRPr="007A3871">
        <w:rPr>
          <w:rFonts w:ascii="Verdana" w:hAnsi="Verdana"/>
          <w:sz w:val="22"/>
          <w:szCs w:val="22"/>
        </w:rPr>
        <w:t>ci cywilnej w zakresie prowadzonej działalno</w:t>
      </w:r>
      <w:r w:rsidRPr="007A3871">
        <w:rPr>
          <w:rFonts w:ascii="Verdana" w:eastAsia="TimesNewRoman" w:hAnsi="Verdana" w:cs="TimesNewRoman"/>
          <w:sz w:val="22"/>
          <w:szCs w:val="22"/>
        </w:rPr>
        <w:t>ś</w:t>
      </w:r>
      <w:r w:rsidRPr="007A3871">
        <w:rPr>
          <w:rFonts w:ascii="Verdana" w:hAnsi="Verdana"/>
          <w:sz w:val="22"/>
          <w:szCs w:val="22"/>
        </w:rPr>
        <w:t>ci zwi</w:t>
      </w:r>
      <w:r w:rsidRPr="007A3871">
        <w:rPr>
          <w:rFonts w:ascii="Verdana" w:eastAsia="TimesNewRoman" w:hAnsi="Verdana" w:cs="TimesNewRoman"/>
          <w:sz w:val="22"/>
          <w:szCs w:val="22"/>
        </w:rPr>
        <w:t>ą</w:t>
      </w:r>
      <w:r w:rsidRPr="007A3871">
        <w:rPr>
          <w:rFonts w:ascii="Verdana" w:hAnsi="Verdana"/>
          <w:sz w:val="22"/>
          <w:szCs w:val="22"/>
        </w:rPr>
        <w:t>zanej z przedmiotem zamówienia.</w:t>
      </w:r>
    </w:p>
    <w:p w:rsidR="00E96830" w:rsidRPr="007A3871" w:rsidRDefault="00E96830" w:rsidP="004E50ED">
      <w:pPr>
        <w:autoSpaceDE w:val="0"/>
        <w:autoSpaceDN w:val="0"/>
        <w:adjustRightInd w:val="0"/>
        <w:spacing w:line="360" w:lineRule="auto"/>
        <w:ind w:left="720"/>
        <w:jc w:val="both"/>
        <w:rPr>
          <w:rFonts w:ascii="Verdana" w:hAnsi="Verdana"/>
          <w:sz w:val="22"/>
          <w:szCs w:val="22"/>
          <w:u w:val="single"/>
        </w:rPr>
      </w:pPr>
      <w:r w:rsidRPr="007A3871">
        <w:rPr>
          <w:rFonts w:ascii="Verdana" w:hAnsi="Verdana"/>
          <w:sz w:val="22"/>
          <w:szCs w:val="22"/>
          <w:u w:val="single"/>
        </w:rPr>
        <w:t>W przypadku składania oferty wspólnej ww. dokument składa ten z wykonawców składaj</w:t>
      </w:r>
      <w:r w:rsidRPr="007A3871">
        <w:rPr>
          <w:rFonts w:ascii="Verdana" w:eastAsia="TimesNewRoman" w:hAnsi="Verdana" w:cs="TimesNewRoman"/>
          <w:sz w:val="22"/>
          <w:szCs w:val="22"/>
          <w:u w:val="single"/>
        </w:rPr>
        <w:t>ą</w:t>
      </w:r>
      <w:r w:rsidRPr="007A3871">
        <w:rPr>
          <w:rFonts w:ascii="Verdana" w:hAnsi="Verdana"/>
          <w:sz w:val="22"/>
          <w:szCs w:val="22"/>
          <w:u w:val="single"/>
        </w:rPr>
        <w:t>cych ofert</w:t>
      </w:r>
      <w:r w:rsidRPr="007A3871">
        <w:rPr>
          <w:rFonts w:ascii="Verdana" w:eastAsia="TimesNewRoman" w:hAnsi="Verdana" w:cs="TimesNewRoman"/>
          <w:sz w:val="22"/>
          <w:szCs w:val="22"/>
          <w:u w:val="single"/>
        </w:rPr>
        <w:t xml:space="preserve">ę </w:t>
      </w:r>
      <w:r w:rsidRPr="007A3871">
        <w:rPr>
          <w:rFonts w:ascii="Verdana" w:hAnsi="Verdana"/>
          <w:sz w:val="22"/>
          <w:szCs w:val="22"/>
          <w:u w:val="single"/>
        </w:rPr>
        <w:t>wspólna, który w ramach konsorcjum odpowiada za spełnienie tego warunku.</w:t>
      </w:r>
    </w:p>
    <w:p w:rsidR="00E96830" w:rsidRPr="007A3871" w:rsidRDefault="00E96830" w:rsidP="004E50ED">
      <w:pPr>
        <w:autoSpaceDE w:val="0"/>
        <w:autoSpaceDN w:val="0"/>
        <w:adjustRightInd w:val="0"/>
        <w:spacing w:line="360" w:lineRule="auto"/>
        <w:jc w:val="both"/>
        <w:rPr>
          <w:rFonts w:ascii="Verdana" w:hAnsi="Verdana"/>
          <w:sz w:val="22"/>
          <w:szCs w:val="22"/>
          <w:u w:val="single"/>
        </w:rPr>
      </w:pPr>
    </w:p>
    <w:p w:rsidR="00E96830" w:rsidRPr="007A3871" w:rsidRDefault="00E96830" w:rsidP="004E50ED">
      <w:pPr>
        <w:numPr>
          <w:ilvl w:val="0"/>
          <w:numId w:val="15"/>
        </w:numPr>
        <w:tabs>
          <w:tab w:val="clear" w:pos="1065"/>
          <w:tab w:val="num" w:pos="-3120"/>
        </w:tabs>
        <w:spacing w:line="360" w:lineRule="auto"/>
        <w:ind w:left="360"/>
        <w:jc w:val="both"/>
        <w:rPr>
          <w:rFonts w:ascii="Verdana" w:hAnsi="Verdana"/>
          <w:sz w:val="22"/>
          <w:szCs w:val="22"/>
        </w:rPr>
      </w:pPr>
      <w:r w:rsidRPr="007A3871">
        <w:rPr>
          <w:rFonts w:ascii="Verdana" w:hAnsi="Verdana"/>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E96830" w:rsidRPr="007A3871" w:rsidRDefault="00E96830" w:rsidP="004E50ED">
      <w:pPr>
        <w:numPr>
          <w:ilvl w:val="0"/>
          <w:numId w:val="15"/>
        </w:numPr>
        <w:tabs>
          <w:tab w:val="clear" w:pos="1065"/>
        </w:tabs>
        <w:spacing w:line="360" w:lineRule="auto"/>
        <w:ind w:left="360"/>
        <w:jc w:val="both"/>
        <w:rPr>
          <w:rFonts w:ascii="Verdana" w:hAnsi="Verdana"/>
          <w:sz w:val="18"/>
          <w:szCs w:val="18"/>
        </w:rPr>
      </w:pPr>
      <w:r w:rsidRPr="007A3871">
        <w:rPr>
          <w:rFonts w:ascii="Verdana" w:hAnsi="Verdana"/>
          <w:sz w:val="22"/>
          <w:szCs w:val="22"/>
        </w:rPr>
        <w:t>Jeżeli wykonawca wskazując spełnianie warunku, o którym mowa w pkt 2 ppkt 3 niniejszego rozdziału (art. 22 ust. 1 pkt 3 ustawy), polega na osobach zdolnych do wykonania zamówienia innych podmiotów, (na zasadach określonych w pkt 4 niniejszego rozdziału), wymaga się przedłożenia pisemnego zobowiązanie tych podmiotów do oddania wykonawcy do dyspozycji niezbędnych zasobów (osób zdolnych do wykonania zamówienia</w:t>
      </w:r>
      <w:r w:rsidRPr="007A3871">
        <w:rPr>
          <w:rFonts w:ascii="Verdana" w:hAnsi="Verdana"/>
          <w:sz w:val="18"/>
          <w:szCs w:val="18"/>
        </w:rPr>
        <w:t xml:space="preserve">) </w:t>
      </w:r>
      <w:r w:rsidRPr="007A3871">
        <w:rPr>
          <w:rFonts w:ascii="Verdana" w:hAnsi="Verdana"/>
          <w:sz w:val="22"/>
          <w:szCs w:val="22"/>
        </w:rPr>
        <w:t>na okres korzystania z nich przy wykonaniu zamówienia.</w:t>
      </w:r>
    </w:p>
    <w:p w:rsidR="00E96830" w:rsidRPr="007A3871" w:rsidRDefault="00E96830" w:rsidP="004E50ED">
      <w:pPr>
        <w:pStyle w:val="ListParagraph"/>
        <w:numPr>
          <w:ilvl w:val="0"/>
          <w:numId w:val="15"/>
        </w:numPr>
        <w:tabs>
          <w:tab w:val="clear" w:pos="1065"/>
          <w:tab w:val="num" w:pos="426"/>
        </w:tabs>
        <w:spacing w:line="360" w:lineRule="auto"/>
        <w:ind w:left="426"/>
        <w:jc w:val="both"/>
        <w:rPr>
          <w:rFonts w:ascii="Verdana" w:hAnsi="Verdana"/>
          <w:color w:val="000000"/>
          <w:sz w:val="22"/>
          <w:szCs w:val="22"/>
        </w:rPr>
      </w:pPr>
      <w:r w:rsidRPr="007A3871">
        <w:rPr>
          <w:rFonts w:ascii="Verdana" w:hAnsi="Verdana"/>
          <w:color w:val="000000"/>
          <w:sz w:val="22"/>
          <w:szCs w:val="22"/>
        </w:rPr>
        <w:t>Jeżeli wykonawca, wykazując spełnianie warunków, o których mowa w</w:t>
      </w:r>
      <w:r w:rsidRPr="007A3871">
        <w:rPr>
          <w:rStyle w:val="apple-converted-space"/>
          <w:rFonts w:ascii="Verdana" w:hAnsi="Verdana"/>
          <w:color w:val="000000"/>
          <w:sz w:val="22"/>
          <w:szCs w:val="22"/>
        </w:rPr>
        <w:t> </w:t>
      </w:r>
      <w:r w:rsidRPr="007A3871">
        <w:rPr>
          <w:rFonts w:ascii="Verdana" w:hAnsi="Verdana"/>
          <w:sz w:val="22"/>
          <w:szCs w:val="22"/>
        </w:rPr>
        <w:t>art. 22 ust. 1</w:t>
      </w:r>
      <w:r w:rsidRPr="007A3871">
        <w:rPr>
          <w:rStyle w:val="apple-converted-space"/>
          <w:rFonts w:ascii="Verdana" w:hAnsi="Verdana"/>
          <w:color w:val="000000"/>
          <w:sz w:val="22"/>
          <w:szCs w:val="22"/>
        </w:rPr>
        <w:t> </w:t>
      </w:r>
      <w:r w:rsidRPr="007A3871">
        <w:rPr>
          <w:rFonts w:ascii="Verdana" w:hAnsi="Verdana"/>
          <w:color w:val="000000"/>
          <w:sz w:val="22"/>
          <w:szCs w:val="22"/>
        </w:rPr>
        <w:t>ustawy, polega na zasobach innych podmiotów na zasadach określonych w</w:t>
      </w:r>
      <w:r w:rsidRPr="007A3871">
        <w:rPr>
          <w:rStyle w:val="apple-converted-space"/>
          <w:rFonts w:ascii="Verdana" w:hAnsi="Verdana"/>
          <w:color w:val="000000"/>
          <w:sz w:val="22"/>
          <w:szCs w:val="22"/>
        </w:rPr>
        <w:t> </w:t>
      </w:r>
      <w:r w:rsidRPr="007A3871">
        <w:rPr>
          <w:rFonts w:ascii="Verdana" w:hAnsi="Verdana"/>
          <w:sz w:val="22"/>
          <w:szCs w:val="22"/>
        </w:rPr>
        <w:t>art. 26 ust. 2b</w:t>
      </w:r>
      <w:r w:rsidRPr="007A3871">
        <w:rPr>
          <w:rStyle w:val="apple-converted-space"/>
          <w:rFonts w:ascii="Verdana" w:hAnsi="Verdana"/>
          <w:color w:val="000000"/>
          <w:sz w:val="22"/>
          <w:szCs w:val="22"/>
        </w:rPr>
        <w:t> </w:t>
      </w:r>
      <w:r w:rsidRPr="007A3871">
        <w:rPr>
          <w:rFonts w:ascii="Verdana" w:hAnsi="Verdana"/>
          <w:color w:val="000000"/>
          <w:sz w:val="22"/>
          <w:szCs w:val="22"/>
        </w:rPr>
        <w:t>ustawy,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E96830" w:rsidRPr="007A3871" w:rsidRDefault="00E96830" w:rsidP="004E50ED">
      <w:pPr>
        <w:pStyle w:val="ListParagraph"/>
        <w:spacing w:line="360" w:lineRule="auto"/>
        <w:ind w:left="851" w:hanging="356"/>
        <w:jc w:val="both"/>
        <w:rPr>
          <w:rFonts w:ascii="Verdana" w:hAnsi="Verdana"/>
          <w:color w:val="000000"/>
          <w:sz w:val="22"/>
          <w:szCs w:val="22"/>
        </w:rPr>
      </w:pPr>
      <w:r w:rsidRPr="007A3871">
        <w:rPr>
          <w:rFonts w:ascii="Verdana" w:hAnsi="Verdana"/>
          <w:color w:val="000000"/>
          <w:sz w:val="22"/>
          <w:szCs w:val="22"/>
        </w:rPr>
        <w:t xml:space="preserve">a)  dokumentów, o których mowa w art. ust. 1 pkt 9-11 ustawy , </w:t>
      </w:r>
      <w:r>
        <w:rPr>
          <w:rFonts w:ascii="Verdana" w:hAnsi="Verdana"/>
          <w:color w:val="000000"/>
          <w:sz w:val="22"/>
          <w:szCs w:val="22"/>
        </w:rPr>
        <w:br/>
      </w:r>
      <w:r w:rsidRPr="007A3871">
        <w:rPr>
          <w:rFonts w:ascii="Verdana" w:hAnsi="Verdana"/>
          <w:color w:val="000000"/>
          <w:sz w:val="22"/>
          <w:szCs w:val="22"/>
        </w:rPr>
        <w:t>w przypadku polegania na zasobach innych podmiotów w zakresie zdolności ekonomicznej;</w:t>
      </w:r>
    </w:p>
    <w:p w:rsidR="00E96830" w:rsidRPr="007A3871" w:rsidRDefault="00E96830" w:rsidP="004E50ED">
      <w:pPr>
        <w:pStyle w:val="ListParagraph"/>
        <w:spacing w:line="360" w:lineRule="auto"/>
        <w:ind w:left="851" w:hanging="356"/>
        <w:jc w:val="both"/>
        <w:rPr>
          <w:rFonts w:ascii="Verdana" w:hAnsi="Verdana"/>
          <w:color w:val="000000"/>
          <w:sz w:val="22"/>
          <w:szCs w:val="22"/>
        </w:rPr>
      </w:pPr>
      <w:r w:rsidRPr="007A3871">
        <w:rPr>
          <w:rFonts w:ascii="Verdana" w:hAnsi="Verdana"/>
          <w:color w:val="000000"/>
          <w:sz w:val="22"/>
          <w:szCs w:val="22"/>
        </w:rPr>
        <w:t>b)</w:t>
      </w:r>
      <w:r w:rsidRPr="007A3871">
        <w:rPr>
          <w:rStyle w:val="tabulatory"/>
          <w:rFonts w:ascii="Verdana" w:hAnsi="Verdana"/>
          <w:color w:val="000000"/>
          <w:sz w:val="22"/>
          <w:szCs w:val="22"/>
        </w:rPr>
        <w:t>   </w:t>
      </w:r>
      <w:r w:rsidRPr="007A3871">
        <w:rPr>
          <w:rFonts w:ascii="Verdana" w:hAnsi="Verdana"/>
          <w:color w:val="000000"/>
          <w:sz w:val="22"/>
          <w:szCs w:val="22"/>
        </w:rPr>
        <w:t>dokumentów dotyczących w szczególności:</w:t>
      </w:r>
    </w:p>
    <w:p w:rsidR="00E96830" w:rsidRPr="007A3871" w:rsidRDefault="00E96830" w:rsidP="004E50ED">
      <w:pPr>
        <w:pStyle w:val="ListParagraph"/>
        <w:spacing w:line="360" w:lineRule="auto"/>
        <w:ind w:left="851" w:hanging="356"/>
        <w:jc w:val="both"/>
        <w:rPr>
          <w:rFonts w:ascii="Verdana" w:hAnsi="Verdana"/>
          <w:color w:val="000000"/>
          <w:sz w:val="22"/>
          <w:szCs w:val="22"/>
        </w:rPr>
      </w:pPr>
      <w:r w:rsidRPr="007A3871">
        <w:rPr>
          <w:rFonts w:ascii="Verdana" w:hAnsi="Verdana"/>
          <w:color w:val="000000"/>
          <w:sz w:val="22"/>
          <w:szCs w:val="22"/>
        </w:rPr>
        <w:t>- zakresu dostępnych wykonawcy zasobów innego podmiotu,</w:t>
      </w:r>
    </w:p>
    <w:p w:rsidR="00E96830" w:rsidRPr="007A3871" w:rsidRDefault="00E96830" w:rsidP="004E50ED">
      <w:pPr>
        <w:pStyle w:val="ListParagraph"/>
        <w:spacing w:line="360" w:lineRule="auto"/>
        <w:ind w:left="851" w:hanging="356"/>
        <w:jc w:val="both"/>
        <w:rPr>
          <w:rFonts w:ascii="Verdana" w:hAnsi="Verdana"/>
          <w:color w:val="000000"/>
          <w:sz w:val="22"/>
          <w:szCs w:val="22"/>
        </w:rPr>
      </w:pPr>
      <w:r w:rsidRPr="007A3871">
        <w:rPr>
          <w:rFonts w:ascii="Verdana" w:hAnsi="Verdana"/>
          <w:color w:val="000000"/>
          <w:sz w:val="22"/>
          <w:szCs w:val="22"/>
        </w:rPr>
        <w:t>- sposobu wykorzystania zasobów innego podmiotu, przez wykonawcę, przy wykonywaniu zamówienia,</w:t>
      </w:r>
    </w:p>
    <w:p w:rsidR="00E96830" w:rsidRPr="007A3871" w:rsidRDefault="00E96830" w:rsidP="004E50ED">
      <w:pPr>
        <w:spacing w:line="360" w:lineRule="auto"/>
        <w:ind w:left="851" w:hanging="356"/>
        <w:jc w:val="both"/>
        <w:rPr>
          <w:rFonts w:ascii="Verdana" w:hAnsi="Verdana"/>
          <w:color w:val="000000"/>
          <w:sz w:val="22"/>
          <w:szCs w:val="22"/>
        </w:rPr>
      </w:pPr>
      <w:r w:rsidRPr="007A3871">
        <w:rPr>
          <w:rFonts w:ascii="Verdana" w:hAnsi="Verdana"/>
          <w:color w:val="000000"/>
          <w:sz w:val="22"/>
          <w:szCs w:val="22"/>
        </w:rPr>
        <w:t>- charakteru stosunku, jaki będzie łączył wykonawcę z innym podmiotem,</w:t>
      </w:r>
    </w:p>
    <w:p w:rsidR="00E96830" w:rsidRPr="007A3871" w:rsidRDefault="00E96830" w:rsidP="004E50ED">
      <w:pPr>
        <w:pStyle w:val="ListParagraph"/>
        <w:spacing w:line="360" w:lineRule="auto"/>
        <w:ind w:left="851" w:hanging="356"/>
        <w:jc w:val="both"/>
        <w:rPr>
          <w:rFonts w:ascii="Verdana" w:hAnsi="Verdana"/>
          <w:color w:val="000000"/>
          <w:sz w:val="22"/>
          <w:szCs w:val="22"/>
        </w:rPr>
      </w:pPr>
      <w:r w:rsidRPr="007A3871">
        <w:rPr>
          <w:rFonts w:ascii="Verdana" w:hAnsi="Verdana"/>
          <w:color w:val="000000"/>
          <w:sz w:val="22"/>
          <w:szCs w:val="22"/>
        </w:rPr>
        <w:t>- zakresu i okresu udziału innego podmiotu przy wykonywaniu zamówienia.</w:t>
      </w:r>
    </w:p>
    <w:p w:rsidR="00E96830" w:rsidRPr="007A3871" w:rsidRDefault="00E96830" w:rsidP="004E50ED">
      <w:pPr>
        <w:numPr>
          <w:ilvl w:val="0"/>
          <w:numId w:val="15"/>
        </w:numPr>
        <w:tabs>
          <w:tab w:val="clear" w:pos="1065"/>
          <w:tab w:val="num" w:pos="-2694"/>
        </w:tabs>
        <w:spacing w:line="360" w:lineRule="auto"/>
        <w:ind w:left="360"/>
        <w:jc w:val="both"/>
        <w:rPr>
          <w:rFonts w:ascii="Verdana" w:hAnsi="Verdana"/>
          <w:sz w:val="22"/>
          <w:szCs w:val="22"/>
        </w:rPr>
      </w:pPr>
      <w:r w:rsidRPr="007A3871">
        <w:rPr>
          <w:rFonts w:ascii="Verdana" w:hAnsi="Verdana"/>
          <w:sz w:val="22"/>
          <w:szCs w:val="22"/>
        </w:rPr>
        <w:t>Jeżeli z uzasadnionej przyczyny wykonawca nie może przedstawi</w:t>
      </w:r>
      <w:r w:rsidRPr="007A3871">
        <w:rPr>
          <w:rFonts w:ascii="Verdana" w:eastAsia="TimesNewRoman" w:hAnsi="Verdana" w:cs="TimesNewRoman"/>
          <w:sz w:val="22"/>
          <w:szCs w:val="22"/>
        </w:rPr>
        <w:t xml:space="preserve">ć </w:t>
      </w:r>
      <w:r w:rsidRPr="007A3871">
        <w:rPr>
          <w:rFonts w:ascii="Verdana" w:hAnsi="Verdana"/>
          <w:sz w:val="22"/>
          <w:szCs w:val="22"/>
        </w:rPr>
        <w:t>dokumentów dotycz</w:t>
      </w:r>
      <w:r w:rsidRPr="007A3871">
        <w:rPr>
          <w:rFonts w:ascii="Verdana" w:eastAsia="TimesNewRoman" w:hAnsi="Verdana" w:cs="TimesNewRoman"/>
          <w:sz w:val="22"/>
          <w:szCs w:val="22"/>
        </w:rPr>
        <w:t>ą</w:t>
      </w:r>
      <w:r w:rsidRPr="007A3871">
        <w:rPr>
          <w:rFonts w:ascii="Verdana" w:hAnsi="Verdana"/>
          <w:sz w:val="22"/>
          <w:szCs w:val="22"/>
        </w:rPr>
        <w:t>cych sytuacji finansowej i ekonomicznej wymaganych przez zamawiaj</w:t>
      </w:r>
      <w:r w:rsidRPr="007A3871">
        <w:rPr>
          <w:rFonts w:ascii="Verdana" w:eastAsia="TimesNewRoman" w:hAnsi="Verdana" w:cs="TimesNewRoman"/>
          <w:sz w:val="22"/>
          <w:szCs w:val="22"/>
        </w:rPr>
        <w:t>ą</w:t>
      </w:r>
      <w:r w:rsidRPr="007A3871">
        <w:rPr>
          <w:rFonts w:ascii="Verdana" w:hAnsi="Verdana"/>
          <w:sz w:val="22"/>
          <w:szCs w:val="22"/>
        </w:rPr>
        <w:t>cego, może przedstawi</w:t>
      </w:r>
      <w:r w:rsidRPr="007A3871">
        <w:rPr>
          <w:rFonts w:ascii="Verdana" w:eastAsia="TimesNewRoman" w:hAnsi="Verdana" w:cs="TimesNewRoman"/>
          <w:sz w:val="22"/>
          <w:szCs w:val="22"/>
        </w:rPr>
        <w:t xml:space="preserve">ć </w:t>
      </w:r>
      <w:r w:rsidRPr="007A3871">
        <w:rPr>
          <w:rFonts w:ascii="Verdana" w:hAnsi="Verdana"/>
          <w:sz w:val="22"/>
          <w:szCs w:val="22"/>
        </w:rPr>
        <w:t xml:space="preserve">inny dokument, który </w:t>
      </w:r>
      <w:r>
        <w:rPr>
          <w:rFonts w:ascii="Verdana" w:hAnsi="Verdana"/>
          <w:sz w:val="22"/>
          <w:szCs w:val="22"/>
        </w:rPr>
        <w:br/>
      </w:r>
      <w:r w:rsidRPr="007A3871">
        <w:rPr>
          <w:rFonts w:ascii="Verdana" w:hAnsi="Verdana"/>
          <w:sz w:val="22"/>
          <w:szCs w:val="22"/>
        </w:rPr>
        <w:t>w wystarczaj</w:t>
      </w:r>
      <w:r w:rsidRPr="007A3871">
        <w:rPr>
          <w:rFonts w:ascii="Verdana" w:eastAsia="TimesNewRoman" w:hAnsi="Verdana" w:cs="TimesNewRoman"/>
          <w:sz w:val="22"/>
          <w:szCs w:val="22"/>
        </w:rPr>
        <w:t>ą</w:t>
      </w:r>
      <w:r w:rsidRPr="007A3871">
        <w:rPr>
          <w:rFonts w:ascii="Verdana" w:hAnsi="Verdana"/>
          <w:sz w:val="22"/>
          <w:szCs w:val="22"/>
        </w:rPr>
        <w:t>cy sposób potwierdza spełnianie opisanego przez zamawiaj</w:t>
      </w:r>
      <w:r w:rsidRPr="007A3871">
        <w:rPr>
          <w:rFonts w:ascii="Verdana" w:eastAsia="TimesNewRoman" w:hAnsi="Verdana" w:cs="TimesNewRoman"/>
          <w:sz w:val="22"/>
          <w:szCs w:val="22"/>
        </w:rPr>
        <w:t>ą</w:t>
      </w:r>
      <w:r w:rsidRPr="007A3871">
        <w:rPr>
          <w:rFonts w:ascii="Verdana" w:hAnsi="Verdana"/>
          <w:sz w:val="22"/>
          <w:szCs w:val="22"/>
        </w:rPr>
        <w:t>cego warunku.</w:t>
      </w:r>
    </w:p>
    <w:p w:rsidR="00E96830" w:rsidRPr="007A3871" w:rsidRDefault="00E96830" w:rsidP="004E50ED">
      <w:pPr>
        <w:numPr>
          <w:ilvl w:val="0"/>
          <w:numId w:val="15"/>
        </w:numPr>
        <w:tabs>
          <w:tab w:val="clear" w:pos="1065"/>
        </w:tabs>
        <w:spacing w:line="360" w:lineRule="auto"/>
        <w:ind w:left="360"/>
        <w:jc w:val="both"/>
        <w:rPr>
          <w:rFonts w:ascii="Verdana" w:hAnsi="Verdana"/>
          <w:sz w:val="22"/>
          <w:szCs w:val="22"/>
        </w:rPr>
      </w:pPr>
      <w:r w:rsidRPr="007A3871">
        <w:rPr>
          <w:rFonts w:ascii="Verdana" w:hAnsi="Verdana"/>
          <w:sz w:val="22"/>
          <w:szCs w:val="22"/>
        </w:rPr>
        <w:t>W przypadku podmiotów, o których mowa w pkt 4, przedkładane przez wykonawcę kopie dokumentów dotyczących każdego z tych podmiotów muszą być poświadczone za zgodność z oryginałem przez te podmioty.</w:t>
      </w:r>
    </w:p>
    <w:p w:rsidR="00E96830" w:rsidRPr="007A3871" w:rsidRDefault="00E96830" w:rsidP="004E50ED">
      <w:pPr>
        <w:numPr>
          <w:ilvl w:val="0"/>
          <w:numId w:val="15"/>
        </w:numPr>
        <w:tabs>
          <w:tab w:val="clear" w:pos="1065"/>
        </w:tabs>
        <w:spacing w:line="360" w:lineRule="auto"/>
        <w:ind w:left="360"/>
        <w:jc w:val="both"/>
        <w:rPr>
          <w:rFonts w:ascii="Verdana" w:hAnsi="Verdana"/>
          <w:sz w:val="22"/>
          <w:szCs w:val="22"/>
        </w:rPr>
      </w:pPr>
      <w:r w:rsidRPr="007A3871">
        <w:rPr>
          <w:rFonts w:ascii="Verdana" w:hAnsi="Verdana"/>
          <w:sz w:val="22"/>
          <w:szCs w:val="22"/>
        </w:rPr>
        <w:t>Ponadto wykonawcy mają dołączyć do oferty następujące dokumenty:</w:t>
      </w:r>
    </w:p>
    <w:p w:rsidR="00E96830" w:rsidRPr="007A3871" w:rsidRDefault="00E96830" w:rsidP="004E50ED">
      <w:pPr>
        <w:numPr>
          <w:ilvl w:val="0"/>
          <w:numId w:val="38"/>
        </w:numPr>
        <w:spacing w:line="360" w:lineRule="auto"/>
        <w:ind w:left="709" w:hanging="349"/>
        <w:jc w:val="both"/>
        <w:rPr>
          <w:rFonts w:ascii="Verdana" w:hAnsi="Verdana"/>
          <w:sz w:val="22"/>
          <w:szCs w:val="22"/>
        </w:rPr>
      </w:pPr>
      <w:r w:rsidRPr="007A3871">
        <w:rPr>
          <w:rFonts w:ascii="Verdana" w:hAnsi="Verdana"/>
          <w:sz w:val="22"/>
          <w:szCs w:val="22"/>
        </w:rPr>
        <w:t xml:space="preserve">Formularz ofertowy, zgodnie ze wzorem stanowiącym </w:t>
      </w:r>
      <w:r w:rsidRPr="007A3871">
        <w:rPr>
          <w:rFonts w:ascii="Verdana" w:hAnsi="Verdana"/>
          <w:b/>
          <w:sz w:val="22"/>
          <w:szCs w:val="22"/>
        </w:rPr>
        <w:t xml:space="preserve">załącznik nr </w:t>
      </w:r>
      <w:r>
        <w:rPr>
          <w:rFonts w:ascii="Verdana" w:hAnsi="Verdana"/>
          <w:b/>
          <w:sz w:val="22"/>
          <w:szCs w:val="22"/>
        </w:rPr>
        <w:t>1</w:t>
      </w:r>
      <w:r w:rsidRPr="007A3871">
        <w:rPr>
          <w:rFonts w:ascii="Verdana" w:hAnsi="Verdana"/>
          <w:sz w:val="22"/>
          <w:szCs w:val="22"/>
        </w:rPr>
        <w:t xml:space="preserve"> do SIWZ;</w:t>
      </w:r>
    </w:p>
    <w:p w:rsidR="00E96830" w:rsidRPr="007A3871" w:rsidRDefault="00E96830" w:rsidP="004E50ED">
      <w:pPr>
        <w:spacing w:line="360" w:lineRule="auto"/>
        <w:ind w:left="360" w:firstLine="360"/>
        <w:jc w:val="both"/>
        <w:rPr>
          <w:rFonts w:ascii="Verdana" w:hAnsi="Verdana"/>
          <w:sz w:val="22"/>
          <w:szCs w:val="22"/>
        </w:rPr>
      </w:pPr>
      <w:r w:rsidRPr="007A3871">
        <w:rPr>
          <w:rFonts w:ascii="Verdana" w:hAnsi="Verdana"/>
          <w:sz w:val="22"/>
          <w:szCs w:val="22"/>
          <w:u w:val="single"/>
        </w:rPr>
        <w:t>W przypadku składania oferty wspólnej należy złożyć jeden dokument</w:t>
      </w:r>
    </w:p>
    <w:p w:rsidR="00E96830" w:rsidRPr="007A3871" w:rsidRDefault="00E96830" w:rsidP="004E50ED">
      <w:pPr>
        <w:numPr>
          <w:ilvl w:val="0"/>
          <w:numId w:val="38"/>
        </w:numPr>
        <w:spacing w:line="360" w:lineRule="auto"/>
        <w:ind w:left="709" w:hanging="349"/>
        <w:jc w:val="both"/>
        <w:rPr>
          <w:rFonts w:ascii="Verdana" w:hAnsi="Verdana"/>
          <w:sz w:val="22"/>
          <w:szCs w:val="22"/>
        </w:rPr>
      </w:pPr>
      <w:r w:rsidRPr="007A3871">
        <w:rPr>
          <w:rFonts w:ascii="Verdana" w:hAnsi="Verdana"/>
          <w:sz w:val="22"/>
          <w:szCs w:val="22"/>
        </w:rPr>
        <w:t>odpowiednie upoważnienia do podpisania oferty;</w:t>
      </w:r>
    </w:p>
    <w:p w:rsidR="00E96830" w:rsidRPr="007A3871" w:rsidRDefault="00E96830" w:rsidP="004E50ED">
      <w:pPr>
        <w:spacing w:line="360" w:lineRule="auto"/>
        <w:ind w:left="709" w:firstLine="11"/>
        <w:jc w:val="both"/>
        <w:rPr>
          <w:rFonts w:ascii="Verdana" w:hAnsi="Verdana"/>
          <w:sz w:val="22"/>
          <w:szCs w:val="22"/>
        </w:rPr>
      </w:pPr>
      <w:r w:rsidRPr="007A3871">
        <w:rPr>
          <w:rFonts w:ascii="Verdana" w:hAnsi="Verdana"/>
          <w:sz w:val="22"/>
          <w:szCs w:val="22"/>
          <w:u w:val="single"/>
        </w:rPr>
        <w:t>Tylko w sytuacjach określonych w Rozdziale XI pkt 1 ppkt 5 – 6 SIWZ lub w przypadku składania oferty wspólnej (Rozdział IX pkt 1 SIWZ)</w:t>
      </w:r>
    </w:p>
    <w:p w:rsidR="00E96830" w:rsidRPr="007A3871" w:rsidRDefault="00E96830" w:rsidP="004E50ED">
      <w:pPr>
        <w:numPr>
          <w:ilvl w:val="0"/>
          <w:numId w:val="38"/>
        </w:numPr>
        <w:spacing w:line="360" w:lineRule="auto"/>
        <w:ind w:left="709" w:hanging="349"/>
        <w:jc w:val="both"/>
        <w:rPr>
          <w:rFonts w:ascii="Verdana" w:hAnsi="Verdana"/>
          <w:sz w:val="22"/>
          <w:szCs w:val="22"/>
        </w:rPr>
      </w:pPr>
      <w:r w:rsidRPr="007A3871">
        <w:rPr>
          <w:rFonts w:ascii="Verdana" w:hAnsi="Verdana"/>
          <w:sz w:val="22"/>
          <w:szCs w:val="22"/>
        </w:rPr>
        <w:t xml:space="preserve">oświadczenie według wzoru stanowiącego </w:t>
      </w:r>
      <w:r w:rsidRPr="007A3871">
        <w:rPr>
          <w:rFonts w:ascii="Verdana" w:hAnsi="Verdana"/>
          <w:b/>
          <w:sz w:val="22"/>
          <w:szCs w:val="22"/>
        </w:rPr>
        <w:t xml:space="preserve">załącznik nr </w:t>
      </w:r>
      <w:r>
        <w:rPr>
          <w:rFonts w:ascii="Verdana" w:hAnsi="Verdana"/>
          <w:b/>
          <w:sz w:val="22"/>
          <w:szCs w:val="22"/>
        </w:rPr>
        <w:t>8</w:t>
      </w:r>
      <w:r w:rsidRPr="007A3871">
        <w:rPr>
          <w:rFonts w:ascii="Verdana" w:hAnsi="Verdana"/>
          <w:sz w:val="22"/>
          <w:szCs w:val="22"/>
        </w:rPr>
        <w:t xml:space="preserve"> do SIWZ wskazujące cześć zamówienia, której wykonanie wykonawca powierzy podwykonawcom (jeżeli wykonawca przewiduje udział podwykonawców);</w:t>
      </w:r>
    </w:p>
    <w:p w:rsidR="00E96830" w:rsidRPr="007A3871" w:rsidRDefault="00E96830" w:rsidP="004E50ED">
      <w:pPr>
        <w:tabs>
          <w:tab w:val="num" w:pos="720"/>
        </w:tabs>
        <w:spacing w:line="360" w:lineRule="auto"/>
        <w:ind w:left="709" w:hanging="349"/>
        <w:jc w:val="both"/>
        <w:rPr>
          <w:rFonts w:ascii="Verdana" w:hAnsi="Verdana"/>
          <w:sz w:val="22"/>
          <w:szCs w:val="22"/>
          <w:u w:val="single"/>
        </w:rPr>
      </w:pPr>
      <w:r w:rsidRPr="007A3871">
        <w:rPr>
          <w:rFonts w:ascii="Verdana" w:hAnsi="Verdana"/>
          <w:sz w:val="22"/>
          <w:szCs w:val="22"/>
        </w:rPr>
        <w:tab/>
      </w:r>
      <w:r w:rsidRPr="007A3871">
        <w:rPr>
          <w:rFonts w:ascii="Verdana" w:hAnsi="Verdana"/>
          <w:sz w:val="22"/>
          <w:szCs w:val="22"/>
          <w:u w:val="single"/>
        </w:rPr>
        <w:t>W przypadku składania oferty wspólnej należy złożyć jeden dokument</w:t>
      </w:r>
    </w:p>
    <w:p w:rsidR="00E96830" w:rsidRPr="007A3871" w:rsidRDefault="00E96830" w:rsidP="004E50ED">
      <w:pPr>
        <w:numPr>
          <w:ilvl w:val="0"/>
          <w:numId w:val="38"/>
        </w:numPr>
        <w:spacing w:line="360" w:lineRule="auto"/>
        <w:ind w:left="709" w:hanging="349"/>
        <w:jc w:val="both"/>
        <w:rPr>
          <w:rFonts w:ascii="Verdana" w:hAnsi="Verdana"/>
          <w:sz w:val="22"/>
          <w:szCs w:val="22"/>
        </w:rPr>
      </w:pPr>
      <w:r w:rsidRPr="007A3871">
        <w:rPr>
          <w:rFonts w:ascii="Verdana" w:hAnsi="Verdana"/>
          <w:sz w:val="22"/>
          <w:szCs w:val="22"/>
        </w:rPr>
        <w:t xml:space="preserve">oświadczenie według wzoru stanowiącego </w:t>
      </w:r>
      <w:r w:rsidRPr="007A3871">
        <w:rPr>
          <w:rFonts w:ascii="Verdana" w:hAnsi="Verdana"/>
          <w:b/>
          <w:sz w:val="22"/>
          <w:szCs w:val="22"/>
        </w:rPr>
        <w:t>załącznik nr 1</w:t>
      </w:r>
      <w:r w:rsidRPr="007A3871">
        <w:rPr>
          <w:rFonts w:ascii="Verdana" w:hAnsi="Verdana"/>
          <w:sz w:val="22"/>
          <w:szCs w:val="22"/>
        </w:rPr>
        <w:t xml:space="preserve"> do SIWZ o zapoznaniu się z treścią wzoru umowy i jej akceptacji;</w:t>
      </w:r>
    </w:p>
    <w:p w:rsidR="00E96830" w:rsidRPr="007A3871" w:rsidRDefault="00E96830" w:rsidP="004E50ED">
      <w:pPr>
        <w:spacing w:line="360" w:lineRule="auto"/>
        <w:ind w:left="709"/>
        <w:jc w:val="both"/>
        <w:rPr>
          <w:rFonts w:ascii="Verdana" w:hAnsi="Verdana"/>
          <w:sz w:val="22"/>
          <w:szCs w:val="22"/>
          <w:u w:val="single"/>
        </w:rPr>
      </w:pPr>
      <w:r w:rsidRPr="007A3871">
        <w:rPr>
          <w:rFonts w:ascii="Verdana" w:hAnsi="Verdana"/>
          <w:sz w:val="22"/>
          <w:szCs w:val="22"/>
          <w:u w:val="single"/>
        </w:rPr>
        <w:t>W przypadku składania oferty wspólnej należy złożyć jeden dokument</w:t>
      </w:r>
    </w:p>
    <w:p w:rsidR="00E96830" w:rsidRPr="007A3871" w:rsidRDefault="00E96830" w:rsidP="004E50ED">
      <w:pPr>
        <w:numPr>
          <w:ilvl w:val="0"/>
          <w:numId w:val="15"/>
        </w:numPr>
        <w:tabs>
          <w:tab w:val="clear" w:pos="1065"/>
          <w:tab w:val="num" w:pos="-3120"/>
          <w:tab w:val="num" w:pos="-2410"/>
        </w:tabs>
        <w:autoSpaceDE w:val="0"/>
        <w:autoSpaceDN w:val="0"/>
        <w:adjustRightInd w:val="0"/>
        <w:spacing w:line="360" w:lineRule="auto"/>
        <w:ind w:left="360"/>
        <w:jc w:val="both"/>
        <w:rPr>
          <w:rFonts w:ascii="Verdana" w:hAnsi="Verdana" w:cs="Arial"/>
          <w:sz w:val="22"/>
          <w:szCs w:val="22"/>
          <w:lang w:eastAsia="en-US"/>
        </w:rPr>
      </w:pPr>
      <w:r w:rsidRPr="007A3871">
        <w:rPr>
          <w:rFonts w:ascii="Verdana" w:hAnsi="Verdana" w:cs="Arial"/>
          <w:sz w:val="22"/>
          <w:szCs w:val="22"/>
          <w:lang w:eastAsia="en-US"/>
        </w:rPr>
        <w:t xml:space="preserve">Zamawiający wezwie wykonawców, którzy w określonym terminie nie złożą oświadczeń lub dokumentów, o których mowa w art. 25 ust. 1 Ustawy,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w:t>
      </w:r>
      <w:r w:rsidRPr="007A3871">
        <w:rPr>
          <w:rFonts w:ascii="Verdana" w:hAnsi="Verdana" w:cs="Arial"/>
          <w:iCs/>
          <w:sz w:val="22"/>
          <w:szCs w:val="22"/>
          <w:lang w:eastAsia="en-US"/>
        </w:rPr>
        <w:t>dostawy</w:t>
      </w:r>
      <w:r w:rsidRPr="007A3871">
        <w:rPr>
          <w:rFonts w:ascii="Verdana" w:hAnsi="Verdana" w:cs="Arial"/>
          <w:sz w:val="22"/>
          <w:szCs w:val="22"/>
          <w:lang w:eastAsia="en-US"/>
        </w:rPr>
        <w:t xml:space="preserve"> wymagań określonych przez zamawiającego, nie później niż w dniu, w którym upłynął termin składania ofert.</w:t>
      </w:r>
    </w:p>
    <w:p w:rsidR="00E96830" w:rsidRPr="007A3871" w:rsidRDefault="00E96830" w:rsidP="004E50ED">
      <w:pPr>
        <w:numPr>
          <w:ilvl w:val="0"/>
          <w:numId w:val="15"/>
        </w:numPr>
        <w:tabs>
          <w:tab w:val="clear" w:pos="1065"/>
          <w:tab w:val="num" w:pos="-3120"/>
        </w:tabs>
        <w:autoSpaceDE w:val="0"/>
        <w:autoSpaceDN w:val="0"/>
        <w:adjustRightInd w:val="0"/>
        <w:spacing w:line="360" w:lineRule="auto"/>
        <w:ind w:left="360"/>
        <w:jc w:val="both"/>
        <w:rPr>
          <w:rFonts w:ascii="Verdana" w:hAnsi="Verdana" w:cs="Arial"/>
          <w:sz w:val="22"/>
          <w:szCs w:val="22"/>
          <w:lang w:eastAsia="en-US"/>
        </w:rPr>
      </w:pPr>
      <w:r w:rsidRPr="007A3871">
        <w:rPr>
          <w:rFonts w:ascii="Verdana" w:hAnsi="Verdana" w:cs="Arial"/>
          <w:sz w:val="22"/>
          <w:szCs w:val="22"/>
          <w:lang w:eastAsia="en-US"/>
        </w:rPr>
        <w:t>W przypadku załączenia do oferty innych dokumentów niż wymagane przez zamawiającego (np. materiałów reklamowych i informacyjnych) zaleca się, aby stanowiły one odrębną część, niezłączoną z ofertą w sposób trwały. Dokumenty takie nie będą podlegały ocenie przez zamawiającego.</w:t>
      </w:r>
    </w:p>
    <w:p w:rsidR="00E96830" w:rsidRPr="007A3871" w:rsidRDefault="00E96830" w:rsidP="004E50ED">
      <w:pPr>
        <w:spacing w:line="360" w:lineRule="auto"/>
        <w:jc w:val="both"/>
        <w:rPr>
          <w:rFonts w:ascii="Verdana" w:hAnsi="Verdana"/>
          <w:b/>
          <w:sz w:val="18"/>
          <w:szCs w:val="18"/>
        </w:rPr>
      </w:pP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ROZDZIAŁ VIII</w:t>
      </w:r>
    </w:p>
    <w:p w:rsidR="00E96830" w:rsidRPr="007A3871" w:rsidRDefault="00E96830" w:rsidP="004E50ED">
      <w:pPr>
        <w:spacing w:line="360" w:lineRule="auto"/>
        <w:jc w:val="center"/>
        <w:rPr>
          <w:rFonts w:ascii="Verdana" w:hAnsi="Verdana"/>
          <w:sz w:val="22"/>
          <w:szCs w:val="22"/>
        </w:rPr>
      </w:pPr>
      <w:r w:rsidRPr="007A3871">
        <w:rPr>
          <w:rFonts w:ascii="Verdana" w:hAnsi="Verdana"/>
          <w:b/>
          <w:sz w:val="22"/>
          <w:szCs w:val="22"/>
        </w:rPr>
        <w:t>Wykonawcy zagraniczni.</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19"/>
        </w:numPr>
        <w:tabs>
          <w:tab w:val="clear" w:pos="1440"/>
        </w:tabs>
        <w:spacing w:line="360" w:lineRule="auto"/>
        <w:ind w:left="357" w:hanging="357"/>
        <w:jc w:val="both"/>
        <w:rPr>
          <w:rFonts w:ascii="Verdana" w:hAnsi="Verdana"/>
          <w:sz w:val="22"/>
          <w:szCs w:val="22"/>
        </w:rPr>
      </w:pPr>
      <w:r w:rsidRPr="007A3871">
        <w:rPr>
          <w:rFonts w:ascii="Verdana" w:hAnsi="Verdana"/>
          <w:sz w:val="22"/>
          <w:szCs w:val="22"/>
        </w:rPr>
        <w:t>Jeżeli wykonawca ma siedzibę lub miejsce zamieszkania poza terytorium Rzeczypospolitej Polskiej, zamiast dokumentów, o których mowa w Rozdziale VII pkt 1 ppkt 2) – 4) i 6) niniejszej SIWZ składa dokument lub dokumenty, wystawione w kraju, w którym ma siedzibę lub miejsce zamieszkania, potwierdzające odpowiednio, że:</w:t>
      </w:r>
    </w:p>
    <w:p w:rsidR="00E96830" w:rsidRPr="007A3871" w:rsidRDefault="00E96830" w:rsidP="004E50ED">
      <w:pPr>
        <w:numPr>
          <w:ilvl w:val="1"/>
          <w:numId w:val="19"/>
        </w:numPr>
        <w:tabs>
          <w:tab w:val="clear" w:pos="2505"/>
          <w:tab w:val="num" w:pos="-4536"/>
          <w:tab w:val="num" w:pos="-3120"/>
        </w:tabs>
        <w:autoSpaceDE w:val="0"/>
        <w:autoSpaceDN w:val="0"/>
        <w:adjustRightInd w:val="0"/>
        <w:spacing w:line="360" w:lineRule="auto"/>
        <w:ind w:left="720" w:hanging="346"/>
        <w:rPr>
          <w:rFonts w:ascii="Verdana" w:hAnsi="Verdana"/>
          <w:sz w:val="22"/>
          <w:szCs w:val="22"/>
        </w:rPr>
      </w:pPr>
      <w:r w:rsidRPr="007A3871">
        <w:rPr>
          <w:rFonts w:ascii="Verdana" w:hAnsi="Verdana"/>
          <w:sz w:val="22"/>
          <w:szCs w:val="22"/>
        </w:rPr>
        <w:t>nie otwarto jego likwidacji ani nie ogłoszono upadło</w:t>
      </w:r>
      <w:r w:rsidRPr="007A3871">
        <w:rPr>
          <w:rFonts w:ascii="Verdana" w:eastAsia="TimesNewRoman" w:hAnsi="Verdana" w:cs="TimesNewRoman"/>
          <w:sz w:val="22"/>
          <w:szCs w:val="22"/>
        </w:rPr>
        <w:t>ś</w:t>
      </w:r>
      <w:r w:rsidRPr="007A3871">
        <w:rPr>
          <w:rFonts w:ascii="Verdana" w:hAnsi="Verdana"/>
          <w:sz w:val="22"/>
          <w:szCs w:val="22"/>
        </w:rPr>
        <w:t>ci,</w:t>
      </w:r>
    </w:p>
    <w:p w:rsidR="00E96830" w:rsidRPr="007A3871" w:rsidRDefault="00E96830" w:rsidP="004E50ED">
      <w:pPr>
        <w:numPr>
          <w:ilvl w:val="1"/>
          <w:numId w:val="19"/>
        </w:numPr>
        <w:tabs>
          <w:tab w:val="clear" w:pos="2505"/>
          <w:tab w:val="num" w:pos="-4536"/>
          <w:tab w:val="num" w:pos="-3120"/>
        </w:tabs>
        <w:autoSpaceDE w:val="0"/>
        <w:autoSpaceDN w:val="0"/>
        <w:adjustRightInd w:val="0"/>
        <w:spacing w:line="360" w:lineRule="auto"/>
        <w:ind w:left="720" w:hanging="346"/>
        <w:jc w:val="both"/>
        <w:rPr>
          <w:rFonts w:ascii="Verdana" w:hAnsi="Verdana"/>
          <w:sz w:val="22"/>
          <w:szCs w:val="22"/>
        </w:rPr>
      </w:pPr>
      <w:r w:rsidRPr="007A3871">
        <w:rPr>
          <w:rFonts w:ascii="Verdana" w:hAnsi="Verdana"/>
          <w:sz w:val="22"/>
          <w:szCs w:val="22"/>
        </w:rPr>
        <w:t>nie zalega z uiszczeniem podatków, opłat, składek na ubezpieczenie społeczne i zdrowotne albo, że uzyskał przewidziane prawem zwolnienie, odroczenie lub rozłożenie na raty zaległych płatno</w:t>
      </w:r>
      <w:r w:rsidRPr="007A3871">
        <w:rPr>
          <w:rFonts w:ascii="Verdana" w:eastAsia="TimesNewRoman" w:hAnsi="Verdana" w:cs="TimesNewRoman"/>
          <w:sz w:val="22"/>
          <w:szCs w:val="22"/>
        </w:rPr>
        <w:t>ś</w:t>
      </w:r>
      <w:r w:rsidRPr="007A3871">
        <w:rPr>
          <w:rFonts w:ascii="Verdana" w:hAnsi="Verdana"/>
          <w:sz w:val="22"/>
          <w:szCs w:val="22"/>
        </w:rPr>
        <w:t xml:space="preserve">ci lub wstrzymanie </w:t>
      </w:r>
      <w:r>
        <w:rPr>
          <w:rFonts w:ascii="Verdana" w:hAnsi="Verdana"/>
          <w:sz w:val="22"/>
          <w:szCs w:val="22"/>
        </w:rPr>
        <w:br/>
      </w:r>
      <w:r w:rsidRPr="007A3871">
        <w:rPr>
          <w:rFonts w:ascii="Verdana" w:hAnsi="Verdana"/>
          <w:sz w:val="22"/>
          <w:szCs w:val="22"/>
        </w:rPr>
        <w:t>w cało</w:t>
      </w:r>
      <w:r w:rsidRPr="007A3871">
        <w:rPr>
          <w:rFonts w:ascii="Verdana" w:eastAsia="TimesNewRoman" w:hAnsi="Verdana" w:cs="TimesNewRoman"/>
          <w:sz w:val="22"/>
          <w:szCs w:val="22"/>
        </w:rPr>
        <w:t>ś</w:t>
      </w:r>
      <w:r w:rsidRPr="007A3871">
        <w:rPr>
          <w:rFonts w:ascii="Verdana" w:hAnsi="Verdana"/>
          <w:sz w:val="22"/>
          <w:szCs w:val="22"/>
        </w:rPr>
        <w:t>ci wykonania decyzji właściwego organu.</w:t>
      </w:r>
    </w:p>
    <w:p w:rsidR="00E96830" w:rsidRPr="007A3871" w:rsidRDefault="00E96830" w:rsidP="004E50ED">
      <w:pPr>
        <w:numPr>
          <w:ilvl w:val="1"/>
          <w:numId w:val="19"/>
        </w:numPr>
        <w:tabs>
          <w:tab w:val="clear" w:pos="2505"/>
          <w:tab w:val="num" w:pos="-3120"/>
        </w:tabs>
        <w:autoSpaceDE w:val="0"/>
        <w:autoSpaceDN w:val="0"/>
        <w:adjustRightInd w:val="0"/>
        <w:spacing w:line="360" w:lineRule="auto"/>
        <w:ind w:left="720" w:hanging="346"/>
        <w:rPr>
          <w:rFonts w:ascii="Verdana" w:hAnsi="Verdana"/>
          <w:sz w:val="22"/>
          <w:szCs w:val="22"/>
        </w:rPr>
      </w:pPr>
      <w:r w:rsidRPr="007A3871">
        <w:rPr>
          <w:rFonts w:ascii="Verdana" w:hAnsi="Verdana"/>
          <w:sz w:val="22"/>
          <w:szCs w:val="22"/>
        </w:rPr>
        <w:t>nie orzeczono wobec niego zakazu ubiegania si</w:t>
      </w:r>
      <w:r w:rsidRPr="007A3871">
        <w:rPr>
          <w:rFonts w:ascii="Verdana" w:eastAsia="TimesNewRoman" w:hAnsi="Verdana" w:cs="TimesNewRoman"/>
          <w:sz w:val="22"/>
          <w:szCs w:val="22"/>
        </w:rPr>
        <w:t xml:space="preserve">ę </w:t>
      </w:r>
      <w:r w:rsidRPr="007A3871">
        <w:rPr>
          <w:rFonts w:ascii="Verdana" w:hAnsi="Verdana"/>
          <w:sz w:val="22"/>
          <w:szCs w:val="22"/>
        </w:rPr>
        <w:t>o zamówienie.</w:t>
      </w:r>
    </w:p>
    <w:p w:rsidR="00E96830" w:rsidRPr="007A3871" w:rsidRDefault="00E96830" w:rsidP="00407AF5">
      <w:pPr>
        <w:numPr>
          <w:ilvl w:val="0"/>
          <w:numId w:val="19"/>
        </w:numPr>
        <w:tabs>
          <w:tab w:val="clear" w:pos="1440"/>
          <w:tab w:val="num" w:pos="-3120"/>
        </w:tabs>
        <w:autoSpaceDE w:val="0"/>
        <w:autoSpaceDN w:val="0"/>
        <w:adjustRightInd w:val="0"/>
        <w:spacing w:line="360" w:lineRule="auto"/>
        <w:ind w:left="342" w:hangingChars="200" w:hanging="342"/>
        <w:jc w:val="both"/>
        <w:rPr>
          <w:rFonts w:ascii="Verdana" w:hAnsi="Verdana"/>
          <w:sz w:val="22"/>
          <w:szCs w:val="22"/>
        </w:rPr>
      </w:pPr>
      <w:r w:rsidRPr="007A3871">
        <w:rPr>
          <w:rFonts w:ascii="Verdana" w:hAnsi="Verdana"/>
          <w:sz w:val="22"/>
          <w:szCs w:val="22"/>
        </w:rPr>
        <w:t>Jeżeli wykonawca ma siedzibę lub miejsce zamieszkania poza terytorium Rzeczypospolitej Polskiej, zamiast dokumentów, o których mowa w Rozdziale VII pkt 1 ppkt 5 niniejszej SIWZ składa zaświadczenie właściwego organu sądowego lub administracyjnego miejsca zamieszkania osoby, której dokumenty dotyczą, w zakresie określonym w art. 24 ust. 1 pkt 4 – 8 ustawy.</w:t>
      </w:r>
    </w:p>
    <w:p w:rsidR="00E96830" w:rsidRPr="007A3871" w:rsidRDefault="00E96830" w:rsidP="00407AF5">
      <w:pPr>
        <w:numPr>
          <w:ilvl w:val="0"/>
          <w:numId w:val="19"/>
        </w:numPr>
        <w:tabs>
          <w:tab w:val="clear" w:pos="1440"/>
          <w:tab w:val="num" w:pos="-3120"/>
        </w:tabs>
        <w:autoSpaceDE w:val="0"/>
        <w:autoSpaceDN w:val="0"/>
        <w:adjustRightInd w:val="0"/>
        <w:spacing w:line="360" w:lineRule="auto"/>
        <w:ind w:left="342" w:hangingChars="200" w:hanging="342"/>
        <w:jc w:val="both"/>
        <w:rPr>
          <w:rFonts w:ascii="Verdana" w:hAnsi="Verdana"/>
          <w:sz w:val="22"/>
          <w:szCs w:val="22"/>
        </w:rPr>
      </w:pPr>
      <w:r w:rsidRPr="007A3871">
        <w:rPr>
          <w:rFonts w:ascii="Verdana" w:hAnsi="Verdana"/>
          <w:sz w:val="22"/>
          <w:szCs w:val="22"/>
        </w:rPr>
        <w:t>Dokumenty, o których mowa w pkt 1 ppkt 1 i 3 oraz pkt 2, powinny być wystawione nie wcześniej niż 6 miesięcy przed upływem terminu składania ofert. Dokument, o którym mowa w pkt 1 ppkt 2 powinien być wystawiony nie wcześniej niż 3 miesiące przed upływem terminu składania ofert.</w:t>
      </w:r>
    </w:p>
    <w:p w:rsidR="00E96830" w:rsidRPr="007A3871" w:rsidRDefault="00E96830" w:rsidP="00407AF5">
      <w:pPr>
        <w:numPr>
          <w:ilvl w:val="0"/>
          <w:numId w:val="19"/>
        </w:numPr>
        <w:tabs>
          <w:tab w:val="clear" w:pos="1440"/>
          <w:tab w:val="num" w:pos="-3120"/>
        </w:tabs>
        <w:autoSpaceDE w:val="0"/>
        <w:autoSpaceDN w:val="0"/>
        <w:adjustRightInd w:val="0"/>
        <w:spacing w:line="360" w:lineRule="auto"/>
        <w:ind w:left="342" w:hangingChars="200" w:hanging="342"/>
        <w:jc w:val="both"/>
        <w:rPr>
          <w:rFonts w:ascii="Verdana" w:hAnsi="Verdana"/>
          <w:sz w:val="22"/>
          <w:szCs w:val="22"/>
        </w:rPr>
      </w:pPr>
      <w:r w:rsidRPr="007A3871">
        <w:rPr>
          <w:rFonts w:ascii="Verdana" w:hAnsi="Verdana"/>
          <w:sz w:val="22"/>
          <w:szCs w:val="22"/>
        </w:rPr>
        <w:t>Jeżeli w miejscu zamieszkania osoby lub w kraju, w którym wykonawca ma siedzibę lub miejsce zamieszkania, nie wydaje się dokumentów, o których mowa w pkt 1 i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pkt 3 stosuje się odpowiednio.</w:t>
      </w:r>
    </w:p>
    <w:p w:rsidR="00E96830" w:rsidRPr="007A3871" w:rsidRDefault="00E96830" w:rsidP="00407AF5">
      <w:pPr>
        <w:numPr>
          <w:ilvl w:val="0"/>
          <w:numId w:val="19"/>
        </w:numPr>
        <w:tabs>
          <w:tab w:val="clear" w:pos="1440"/>
          <w:tab w:val="num" w:pos="-3120"/>
          <w:tab w:val="num" w:pos="-2552"/>
        </w:tabs>
        <w:autoSpaceDE w:val="0"/>
        <w:autoSpaceDN w:val="0"/>
        <w:adjustRightInd w:val="0"/>
        <w:spacing w:line="360" w:lineRule="auto"/>
        <w:ind w:left="342" w:hangingChars="200" w:hanging="342"/>
        <w:jc w:val="both"/>
        <w:rPr>
          <w:rFonts w:ascii="Verdana" w:hAnsi="Verdana"/>
          <w:sz w:val="22"/>
          <w:szCs w:val="22"/>
        </w:rPr>
      </w:pPr>
      <w:r w:rsidRPr="007A3871">
        <w:rPr>
          <w:rFonts w:ascii="Verdana" w:hAnsi="Verdana"/>
          <w:sz w:val="22"/>
          <w:szCs w:val="22"/>
        </w:rPr>
        <w:t>Jeśli, w przypadku wykonawcy mającego siedzibę na terytorium Rzeczypospolitej Polskiej, osoby, 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ust.1 pkt 5-8 Ustawy,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E96830" w:rsidRPr="007A3871" w:rsidRDefault="00E96830" w:rsidP="00407AF5">
      <w:pPr>
        <w:numPr>
          <w:ilvl w:val="0"/>
          <w:numId w:val="19"/>
        </w:numPr>
        <w:tabs>
          <w:tab w:val="clear" w:pos="1440"/>
          <w:tab w:val="num" w:pos="-3120"/>
          <w:tab w:val="num" w:pos="-1985"/>
        </w:tabs>
        <w:autoSpaceDE w:val="0"/>
        <w:autoSpaceDN w:val="0"/>
        <w:adjustRightInd w:val="0"/>
        <w:spacing w:line="360" w:lineRule="auto"/>
        <w:ind w:left="342" w:hangingChars="200" w:hanging="342"/>
        <w:jc w:val="both"/>
        <w:rPr>
          <w:rFonts w:ascii="Verdana" w:hAnsi="Verdana"/>
          <w:sz w:val="22"/>
          <w:szCs w:val="22"/>
        </w:rPr>
      </w:pPr>
      <w:r w:rsidRPr="007A3871">
        <w:rPr>
          <w:rFonts w:ascii="Verdana" w:hAnsi="Verdana"/>
          <w:sz w:val="22"/>
          <w:szCs w:val="22"/>
        </w:rPr>
        <w:t>W przypadku w</w:t>
      </w:r>
      <w:r w:rsidRPr="007A3871">
        <w:rPr>
          <w:rFonts w:ascii="Verdana" w:eastAsia="TimesNewRoman" w:hAnsi="Verdana" w:cs="TimesNewRoman"/>
          <w:sz w:val="22"/>
          <w:szCs w:val="22"/>
        </w:rPr>
        <w:t>ą</w:t>
      </w:r>
      <w:r w:rsidRPr="007A3871">
        <w:rPr>
          <w:rFonts w:ascii="Verdana" w:hAnsi="Verdana"/>
          <w:sz w:val="22"/>
          <w:szCs w:val="22"/>
        </w:rPr>
        <w:t>tpliwo</w:t>
      </w:r>
      <w:r w:rsidRPr="007A3871">
        <w:rPr>
          <w:rFonts w:ascii="Verdana" w:eastAsia="TimesNewRoman" w:hAnsi="Verdana" w:cs="TimesNewRoman"/>
          <w:sz w:val="22"/>
          <w:szCs w:val="22"/>
        </w:rPr>
        <w:t>ś</w:t>
      </w:r>
      <w:r w:rsidRPr="007A3871">
        <w:rPr>
          <w:rFonts w:ascii="Verdana" w:hAnsi="Verdana"/>
          <w:sz w:val="22"/>
          <w:szCs w:val="22"/>
        </w:rPr>
        <w:t>ci co do tre</w:t>
      </w:r>
      <w:r w:rsidRPr="007A3871">
        <w:rPr>
          <w:rFonts w:ascii="Verdana" w:eastAsia="TimesNewRoman" w:hAnsi="Verdana" w:cs="TimesNewRoman"/>
          <w:sz w:val="22"/>
          <w:szCs w:val="22"/>
        </w:rPr>
        <w:t>ś</w:t>
      </w:r>
      <w:r w:rsidRPr="007A3871">
        <w:rPr>
          <w:rFonts w:ascii="Verdana" w:hAnsi="Verdana"/>
          <w:sz w:val="22"/>
          <w:szCs w:val="22"/>
        </w:rPr>
        <w:t>ci dokumentu złożonego przez wykonawc</w:t>
      </w:r>
      <w:r w:rsidRPr="007A3871">
        <w:rPr>
          <w:rFonts w:ascii="Verdana" w:eastAsia="TimesNewRoman" w:hAnsi="Verdana" w:cs="TimesNewRoman"/>
          <w:sz w:val="22"/>
          <w:szCs w:val="22"/>
        </w:rPr>
        <w:t xml:space="preserve">ę </w:t>
      </w:r>
      <w:r w:rsidRPr="007A3871">
        <w:rPr>
          <w:rFonts w:ascii="Verdana" w:hAnsi="Verdana"/>
          <w:sz w:val="22"/>
          <w:szCs w:val="22"/>
        </w:rPr>
        <w:t>maj</w:t>
      </w:r>
      <w:r w:rsidRPr="007A3871">
        <w:rPr>
          <w:rFonts w:ascii="Verdana" w:eastAsia="TimesNewRoman" w:hAnsi="Verdana" w:cs="TimesNewRoman"/>
          <w:sz w:val="22"/>
          <w:szCs w:val="22"/>
        </w:rPr>
        <w:t>ą</w:t>
      </w:r>
      <w:r w:rsidRPr="007A3871">
        <w:rPr>
          <w:rFonts w:ascii="Verdana" w:hAnsi="Verdana"/>
          <w:sz w:val="22"/>
          <w:szCs w:val="22"/>
        </w:rPr>
        <w:t>cego siedzib</w:t>
      </w:r>
      <w:r w:rsidRPr="007A3871">
        <w:rPr>
          <w:rFonts w:ascii="Verdana" w:eastAsia="TimesNewRoman" w:hAnsi="Verdana" w:cs="TimesNewRoman"/>
          <w:sz w:val="22"/>
          <w:szCs w:val="22"/>
        </w:rPr>
        <w:t xml:space="preserve">ę </w:t>
      </w:r>
      <w:r w:rsidRPr="007A3871">
        <w:rPr>
          <w:rFonts w:ascii="Verdana" w:hAnsi="Verdana"/>
          <w:sz w:val="22"/>
          <w:szCs w:val="22"/>
        </w:rPr>
        <w:t>lub miejsce zamieszkania poza terytorium Rzeczypospolitej Polskiej, zamawiaj</w:t>
      </w:r>
      <w:r w:rsidRPr="007A3871">
        <w:rPr>
          <w:rFonts w:ascii="Verdana" w:eastAsia="TimesNewRoman" w:hAnsi="Verdana" w:cs="TimesNewRoman"/>
          <w:sz w:val="22"/>
          <w:szCs w:val="22"/>
        </w:rPr>
        <w:t>ą</w:t>
      </w:r>
      <w:r w:rsidRPr="007A3871">
        <w:rPr>
          <w:rFonts w:ascii="Verdana" w:hAnsi="Verdana"/>
          <w:sz w:val="22"/>
          <w:szCs w:val="22"/>
        </w:rPr>
        <w:t>cy może zwróci</w:t>
      </w:r>
      <w:r w:rsidRPr="007A3871">
        <w:rPr>
          <w:rFonts w:ascii="Verdana" w:eastAsia="TimesNewRoman" w:hAnsi="Verdana" w:cs="TimesNewRoman"/>
          <w:sz w:val="22"/>
          <w:szCs w:val="22"/>
        </w:rPr>
        <w:t xml:space="preserve">ć </w:t>
      </w:r>
      <w:r w:rsidRPr="007A3871">
        <w:rPr>
          <w:rFonts w:ascii="Verdana" w:hAnsi="Verdana"/>
          <w:sz w:val="22"/>
          <w:szCs w:val="22"/>
        </w:rPr>
        <w:t>si</w:t>
      </w:r>
      <w:r w:rsidRPr="007A3871">
        <w:rPr>
          <w:rFonts w:ascii="Verdana" w:eastAsia="TimesNewRoman" w:hAnsi="Verdana" w:cs="TimesNewRoman"/>
          <w:sz w:val="22"/>
          <w:szCs w:val="22"/>
        </w:rPr>
        <w:t xml:space="preserve">ę </w:t>
      </w:r>
      <w:r w:rsidRPr="007A3871">
        <w:rPr>
          <w:rFonts w:ascii="Verdana" w:hAnsi="Verdana"/>
          <w:sz w:val="22"/>
          <w:szCs w:val="22"/>
        </w:rPr>
        <w:t>do wła</w:t>
      </w:r>
      <w:r w:rsidRPr="007A3871">
        <w:rPr>
          <w:rFonts w:ascii="Verdana" w:eastAsia="TimesNewRoman" w:hAnsi="Verdana" w:cs="TimesNewRoman"/>
          <w:sz w:val="22"/>
          <w:szCs w:val="22"/>
        </w:rPr>
        <w:t>ś</w:t>
      </w:r>
      <w:r w:rsidRPr="007A3871">
        <w:rPr>
          <w:rFonts w:ascii="Verdana" w:hAnsi="Verdana"/>
          <w:sz w:val="22"/>
          <w:szCs w:val="22"/>
        </w:rPr>
        <w:t>ciwych organów odpowiednio miejsca zamieszkania osoby lub kraju, w którym wykonawca ma siedzib</w:t>
      </w:r>
      <w:r w:rsidRPr="007A3871">
        <w:rPr>
          <w:rFonts w:ascii="Verdana" w:eastAsia="TimesNewRoman" w:hAnsi="Verdana" w:cs="TimesNewRoman"/>
          <w:sz w:val="22"/>
          <w:szCs w:val="22"/>
        </w:rPr>
        <w:t xml:space="preserve">ę </w:t>
      </w:r>
      <w:r w:rsidRPr="007A3871">
        <w:rPr>
          <w:rFonts w:ascii="Verdana" w:hAnsi="Verdana"/>
          <w:sz w:val="22"/>
          <w:szCs w:val="22"/>
        </w:rPr>
        <w:t>lub miejsce zamieszkania z wnioskiem o udzielenie niezb</w:t>
      </w:r>
      <w:r w:rsidRPr="007A3871">
        <w:rPr>
          <w:rFonts w:ascii="Verdana" w:eastAsia="TimesNewRoman" w:hAnsi="Verdana" w:cs="TimesNewRoman"/>
          <w:sz w:val="22"/>
          <w:szCs w:val="22"/>
        </w:rPr>
        <w:t>ę</w:t>
      </w:r>
      <w:r w:rsidRPr="007A3871">
        <w:rPr>
          <w:rFonts w:ascii="Verdana" w:hAnsi="Verdana"/>
          <w:sz w:val="22"/>
          <w:szCs w:val="22"/>
        </w:rPr>
        <w:t>dnych informacji dotycz</w:t>
      </w:r>
      <w:r w:rsidRPr="007A3871">
        <w:rPr>
          <w:rFonts w:ascii="Verdana" w:eastAsia="TimesNewRoman" w:hAnsi="Verdana" w:cs="TimesNewRoman"/>
          <w:sz w:val="22"/>
          <w:szCs w:val="22"/>
        </w:rPr>
        <w:t>ą</w:t>
      </w:r>
      <w:r w:rsidRPr="007A3871">
        <w:rPr>
          <w:rFonts w:ascii="Verdana" w:hAnsi="Verdana"/>
          <w:sz w:val="22"/>
          <w:szCs w:val="22"/>
        </w:rPr>
        <w:t>cych przedłożonego dokumentu.</w:t>
      </w:r>
    </w:p>
    <w:p w:rsidR="00E96830" w:rsidRPr="007A3871" w:rsidRDefault="00E96830" w:rsidP="004E50ED">
      <w:pPr>
        <w:spacing w:line="360" w:lineRule="auto"/>
        <w:jc w:val="both"/>
        <w:rPr>
          <w:rFonts w:ascii="Verdana" w:hAnsi="Verdana"/>
          <w:b/>
          <w:sz w:val="22"/>
          <w:szCs w:val="22"/>
        </w:rPr>
      </w:pP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ROZDZIAŁ IX</w:t>
      </w: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 xml:space="preserve">Wykonawcy </w:t>
      </w:r>
      <w:r w:rsidRPr="007A3871">
        <w:rPr>
          <w:rFonts w:ascii="Verdana" w:hAnsi="Verdana" w:cs="Arial"/>
          <w:b/>
          <w:sz w:val="22"/>
          <w:szCs w:val="22"/>
        </w:rPr>
        <w:t>wspólnie ubiegający się o udzielenie zamówienia</w:t>
      </w:r>
      <w:r w:rsidRPr="007A3871">
        <w:rPr>
          <w:rFonts w:ascii="Verdana" w:hAnsi="Verdana"/>
          <w:b/>
          <w:sz w:val="22"/>
          <w:szCs w:val="22"/>
        </w:rPr>
        <w:t>.</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1"/>
          <w:numId w:val="17"/>
        </w:numPr>
        <w:tabs>
          <w:tab w:val="clear" w:pos="720"/>
          <w:tab w:val="num" w:pos="-1200"/>
        </w:tabs>
        <w:spacing w:line="360" w:lineRule="auto"/>
        <w:ind w:left="357" w:hanging="357"/>
        <w:jc w:val="both"/>
        <w:rPr>
          <w:rFonts w:ascii="Verdana" w:hAnsi="Verdana"/>
          <w:sz w:val="22"/>
          <w:szCs w:val="22"/>
        </w:rPr>
      </w:pPr>
      <w:r w:rsidRPr="007A3871">
        <w:rPr>
          <w:rFonts w:ascii="Verdana" w:hAnsi="Verdana"/>
          <w:sz w:val="22"/>
          <w:szCs w:val="22"/>
        </w:rPr>
        <w:t xml:space="preserve">Wykonawcy składający ofertę wspólną ustanawiają pełnomocnika do reprezentowania ich w postępowaniu albo do reprezentowania ich </w:t>
      </w:r>
      <w:r>
        <w:rPr>
          <w:rFonts w:ascii="Verdana" w:hAnsi="Verdana"/>
          <w:sz w:val="22"/>
          <w:szCs w:val="22"/>
        </w:rPr>
        <w:br/>
      </w:r>
      <w:r w:rsidRPr="007A3871">
        <w:rPr>
          <w:rFonts w:ascii="Verdana" w:hAnsi="Verdana"/>
          <w:sz w:val="22"/>
          <w:szCs w:val="22"/>
        </w:rPr>
        <w:t>w postępowaniu i zawarcia umowy.</w:t>
      </w:r>
    </w:p>
    <w:p w:rsidR="00E96830" w:rsidRPr="007A3871" w:rsidRDefault="00E96830" w:rsidP="004E50ED">
      <w:pPr>
        <w:numPr>
          <w:ilvl w:val="1"/>
          <w:numId w:val="17"/>
        </w:numPr>
        <w:tabs>
          <w:tab w:val="num" w:pos="360"/>
        </w:tabs>
        <w:spacing w:line="360" w:lineRule="auto"/>
        <w:ind w:left="357" w:hanging="357"/>
        <w:jc w:val="both"/>
        <w:rPr>
          <w:rFonts w:ascii="Verdana" w:hAnsi="Verdana"/>
          <w:sz w:val="22"/>
          <w:szCs w:val="22"/>
        </w:rPr>
      </w:pPr>
      <w:r w:rsidRPr="007A3871">
        <w:rPr>
          <w:rFonts w:ascii="Verdana" w:hAnsi="Verdana"/>
          <w:sz w:val="22"/>
          <w:szCs w:val="22"/>
        </w:rPr>
        <w:t xml:space="preserve">Pełnomocnictwo, o którym mowa w pkt 1 musi znajdować się w ofercie wspólnej wykonawców. </w:t>
      </w:r>
      <w:r w:rsidRPr="007A3871">
        <w:rPr>
          <w:rFonts w:ascii="Verdana" w:hAnsi="Verdana"/>
          <w:b/>
          <w:sz w:val="22"/>
          <w:szCs w:val="22"/>
        </w:rPr>
        <w:t>Pełnomocnictwo musi być złożone w oryginale lub kopii poświadczonej za zgodność z oryginałem przez notariusza.</w:t>
      </w:r>
    </w:p>
    <w:p w:rsidR="00E96830" w:rsidRPr="007A3871" w:rsidRDefault="00E96830" w:rsidP="004E50ED">
      <w:pPr>
        <w:numPr>
          <w:ilvl w:val="1"/>
          <w:numId w:val="17"/>
        </w:numPr>
        <w:tabs>
          <w:tab w:val="num" w:pos="360"/>
        </w:tabs>
        <w:spacing w:line="360" w:lineRule="auto"/>
        <w:ind w:left="357" w:hanging="357"/>
        <w:jc w:val="both"/>
        <w:rPr>
          <w:rFonts w:ascii="Verdana" w:hAnsi="Verdana"/>
          <w:sz w:val="22"/>
          <w:szCs w:val="22"/>
        </w:rPr>
      </w:pPr>
      <w:r w:rsidRPr="007A3871">
        <w:rPr>
          <w:rFonts w:ascii="Verdana" w:hAnsi="Verdana"/>
          <w:sz w:val="22"/>
          <w:szCs w:val="22"/>
        </w:rPr>
        <w:t>Pełnomocnik pozostaje w kontakcie z zamawiającym w toku postępowania i do niego zamawiający kieruje i</w:t>
      </w:r>
      <w:r>
        <w:rPr>
          <w:rFonts w:ascii="Verdana" w:hAnsi="Verdana"/>
          <w:sz w:val="22"/>
          <w:szCs w:val="22"/>
        </w:rPr>
        <w:t>nformacje, korespondencję, itp.</w:t>
      </w:r>
    </w:p>
    <w:p w:rsidR="00E96830" w:rsidRPr="007A3871" w:rsidRDefault="00E96830" w:rsidP="004E50ED">
      <w:pPr>
        <w:numPr>
          <w:ilvl w:val="1"/>
          <w:numId w:val="17"/>
        </w:numPr>
        <w:tabs>
          <w:tab w:val="num" w:pos="360"/>
        </w:tabs>
        <w:spacing w:line="360" w:lineRule="auto"/>
        <w:ind w:left="357" w:hanging="357"/>
        <w:jc w:val="both"/>
        <w:rPr>
          <w:rFonts w:ascii="Verdana" w:hAnsi="Verdana"/>
          <w:sz w:val="22"/>
          <w:szCs w:val="22"/>
        </w:rPr>
      </w:pPr>
      <w:r w:rsidRPr="007A3871">
        <w:rPr>
          <w:rFonts w:ascii="Verdana" w:hAnsi="Verdana"/>
          <w:sz w:val="22"/>
          <w:szCs w:val="22"/>
        </w:rPr>
        <w:t>Oferta wspólna, składana przez dwóch lub więcej wykonawców, powinna spełniać następujące wymagania:</w:t>
      </w:r>
    </w:p>
    <w:p w:rsidR="00E96830" w:rsidRPr="007A3871" w:rsidRDefault="00E96830" w:rsidP="004E50ED">
      <w:pPr>
        <w:spacing w:line="360" w:lineRule="auto"/>
        <w:ind w:left="720" w:hanging="360"/>
        <w:jc w:val="both"/>
        <w:rPr>
          <w:rFonts w:ascii="Verdana" w:hAnsi="Verdana"/>
          <w:sz w:val="22"/>
          <w:szCs w:val="22"/>
        </w:rPr>
      </w:pPr>
      <w:r w:rsidRPr="007A3871">
        <w:rPr>
          <w:rFonts w:ascii="Verdana" w:hAnsi="Verdana"/>
          <w:sz w:val="22"/>
          <w:szCs w:val="22"/>
        </w:rPr>
        <w:t>1)</w:t>
      </w:r>
      <w:r w:rsidRPr="007A3871">
        <w:rPr>
          <w:rFonts w:ascii="Verdana" w:hAnsi="Verdana"/>
          <w:sz w:val="22"/>
          <w:szCs w:val="22"/>
        </w:rPr>
        <w:tab/>
        <w:t>oferta wspólna powinna być sporządzona zgodnie z SIWZ;</w:t>
      </w:r>
    </w:p>
    <w:p w:rsidR="00E96830" w:rsidRPr="007A3871" w:rsidRDefault="00E96830" w:rsidP="004E50ED">
      <w:pPr>
        <w:spacing w:line="360" w:lineRule="auto"/>
        <w:ind w:left="357"/>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t>sposób składania dokumentów w ofercie wspólnej:</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a)</w:t>
      </w:r>
      <w:r w:rsidRPr="007A3871">
        <w:rPr>
          <w:rFonts w:ascii="Verdana" w:hAnsi="Verdana"/>
          <w:sz w:val="22"/>
          <w:szCs w:val="22"/>
        </w:rPr>
        <w:tab/>
        <w:t>dokumenty, dotyczące własnej firmy, takie jak np.: odpis z właściwego rejestru, oświadczenie o braku podstaw do wykluczenia, zaświadczenie właściwego naczelnika urzędu skarbowego, informacja z KRK itp. – składa każdy z wykonawców składających ofertę wspólną we własnym imieniu.</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b)</w:t>
      </w:r>
      <w:r w:rsidRPr="007A3871">
        <w:rPr>
          <w:rFonts w:ascii="Verdana" w:hAnsi="Verdana"/>
          <w:sz w:val="22"/>
          <w:szCs w:val="22"/>
        </w:rPr>
        <w:tab/>
        <w:t>jeżeli jednak podmiot występujący wspólnie (spółka cywilna) na podstawie odrębnych przepisów, dla celów podatkowych lub związanych z ubezpieczeniami jest traktowany jako jeden podmiot (jedna jednostka organizacyjna) – dokumenty dotyczące ubezpieczeń, podatków i opłat powinien złożyć niezależnie ten podmiot.</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c)</w:t>
      </w:r>
      <w:r w:rsidRPr="007A3871">
        <w:rPr>
          <w:rFonts w:ascii="Verdana" w:hAnsi="Verdana"/>
          <w:sz w:val="22"/>
          <w:szCs w:val="22"/>
        </w:rPr>
        <w:tab/>
        <w:t xml:space="preserve">dokumenty wspólne takie jak np.: formularz ofertowy, wykaz prac podobnych, oświadczenie o spełnianiu warunków udziału </w:t>
      </w:r>
      <w:r>
        <w:rPr>
          <w:rFonts w:ascii="Verdana" w:hAnsi="Verdana"/>
          <w:sz w:val="22"/>
          <w:szCs w:val="22"/>
        </w:rPr>
        <w:br/>
      </w:r>
      <w:r w:rsidRPr="007A3871">
        <w:rPr>
          <w:rFonts w:ascii="Verdana" w:hAnsi="Verdana"/>
          <w:sz w:val="22"/>
          <w:szCs w:val="22"/>
        </w:rPr>
        <w:t>w postępowaniu itp. składa pełnomocnik wykonawców w imieniu wszystkich wykonawców składających ofertę wspólną,</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d)</w:t>
      </w:r>
      <w:r w:rsidRPr="007A3871">
        <w:rPr>
          <w:rFonts w:ascii="Verdana" w:hAnsi="Verdana"/>
          <w:sz w:val="22"/>
          <w:szCs w:val="22"/>
        </w:rPr>
        <w:tab/>
        <w:t>kopie dokumentów dotyczących każdego z wykonawców składających ofertę wspólną muszą być poświadczone za zgodność z oryginałem przez osobę lub osoby upoważnione do reprezentowania tych wykonawców.</w:t>
      </w:r>
    </w:p>
    <w:p w:rsidR="00E96830" w:rsidRPr="007A3871" w:rsidRDefault="00E96830" w:rsidP="004E50ED">
      <w:pPr>
        <w:numPr>
          <w:ilvl w:val="1"/>
          <w:numId w:val="17"/>
        </w:numPr>
        <w:tabs>
          <w:tab w:val="num" w:pos="360"/>
        </w:tabs>
        <w:spacing w:line="360" w:lineRule="auto"/>
        <w:ind w:left="357" w:hanging="357"/>
        <w:jc w:val="both"/>
        <w:rPr>
          <w:rFonts w:ascii="Verdana" w:hAnsi="Verdana"/>
          <w:sz w:val="22"/>
          <w:szCs w:val="22"/>
        </w:rPr>
      </w:pPr>
      <w:r w:rsidRPr="007A3871">
        <w:rPr>
          <w:rFonts w:ascii="Verdana" w:hAnsi="Verdana"/>
          <w:sz w:val="22"/>
          <w:szCs w:val="22"/>
        </w:rPr>
        <w:t>Wspólnicy spółki cywilnej są traktowani jak wykonawcy składający ofertę wspólną i mają do nich zastosowanie zasady określone w pkt 1 – 4 niniejszego rozdziału.</w:t>
      </w:r>
    </w:p>
    <w:p w:rsidR="00E96830" w:rsidRPr="007A3871" w:rsidRDefault="00E96830" w:rsidP="004E50ED">
      <w:pPr>
        <w:numPr>
          <w:ilvl w:val="1"/>
          <w:numId w:val="17"/>
        </w:numPr>
        <w:tabs>
          <w:tab w:val="num" w:pos="360"/>
        </w:tabs>
        <w:spacing w:line="360" w:lineRule="auto"/>
        <w:ind w:left="357" w:hanging="357"/>
        <w:jc w:val="both"/>
        <w:rPr>
          <w:rFonts w:ascii="Verdana" w:hAnsi="Verdana"/>
          <w:sz w:val="22"/>
          <w:szCs w:val="22"/>
        </w:rPr>
      </w:pPr>
      <w:r w:rsidRPr="007A3871">
        <w:rPr>
          <w:rFonts w:ascii="Verdana" w:hAnsi="Verdana"/>
          <w:sz w:val="22"/>
          <w:szCs w:val="22"/>
        </w:rPr>
        <w:t>Przed podpisaniem umowy (w przypadku wygrania postępowania) wykonawcy składający ofertę wspólną będą mieli obowiązek przedstawić zamawiającemu umowę konsorcjum, zawierającą, co najmniej:</w:t>
      </w:r>
    </w:p>
    <w:p w:rsidR="00E96830" w:rsidRPr="007A3871" w:rsidRDefault="00E96830" w:rsidP="004E50ED">
      <w:pPr>
        <w:spacing w:line="360" w:lineRule="auto"/>
        <w:ind w:left="714" w:hanging="357"/>
        <w:jc w:val="both"/>
        <w:rPr>
          <w:rFonts w:ascii="Verdana" w:hAnsi="Verdana"/>
          <w:sz w:val="22"/>
          <w:szCs w:val="22"/>
        </w:rPr>
      </w:pPr>
      <w:r w:rsidRPr="007A3871">
        <w:rPr>
          <w:rFonts w:ascii="Verdana" w:hAnsi="Verdana"/>
          <w:sz w:val="22"/>
          <w:szCs w:val="22"/>
        </w:rPr>
        <w:t>1)</w:t>
      </w:r>
      <w:r w:rsidRPr="007A3871">
        <w:rPr>
          <w:rFonts w:ascii="Verdana" w:hAnsi="Verdana"/>
          <w:sz w:val="22"/>
          <w:szCs w:val="22"/>
        </w:rPr>
        <w:tab/>
        <w:t>zobowiązanie do realizacji wspólnego przedsięwzięcia gospodarczego obejmującego swoim zakresem realizację przedmiotu zamówienia,</w:t>
      </w:r>
    </w:p>
    <w:p w:rsidR="00E96830" w:rsidRPr="007A3871" w:rsidRDefault="00E96830" w:rsidP="004E50ED">
      <w:pPr>
        <w:spacing w:line="360" w:lineRule="auto"/>
        <w:ind w:left="714" w:hanging="357"/>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t>określenie zakresu działania poszczególnych stron umowy,</w:t>
      </w:r>
    </w:p>
    <w:p w:rsidR="00E96830" w:rsidRPr="007A3871" w:rsidRDefault="00E96830" w:rsidP="004E50ED">
      <w:pPr>
        <w:spacing w:line="360" w:lineRule="auto"/>
        <w:ind w:left="714" w:hanging="357"/>
        <w:jc w:val="both"/>
        <w:rPr>
          <w:rFonts w:ascii="Verdana" w:hAnsi="Verdana"/>
          <w:sz w:val="22"/>
          <w:szCs w:val="22"/>
        </w:rPr>
      </w:pPr>
      <w:r w:rsidRPr="007A3871">
        <w:rPr>
          <w:rFonts w:ascii="Verdana" w:hAnsi="Verdana"/>
          <w:sz w:val="22"/>
          <w:szCs w:val="22"/>
        </w:rPr>
        <w:t>3)</w:t>
      </w:r>
      <w:r w:rsidRPr="007A3871">
        <w:rPr>
          <w:rFonts w:ascii="Verdana" w:hAnsi="Verdana"/>
          <w:sz w:val="22"/>
          <w:szCs w:val="22"/>
        </w:rPr>
        <w:tab/>
        <w:t xml:space="preserve">czas obowiązywania umowy, który nie może być krótszy, niż okres obejmujący realizację zamówienia oraz czas trwania gwarancji jakości </w:t>
      </w:r>
      <w:r>
        <w:rPr>
          <w:rFonts w:ascii="Verdana" w:hAnsi="Verdana"/>
          <w:sz w:val="22"/>
          <w:szCs w:val="22"/>
        </w:rPr>
        <w:br/>
      </w:r>
      <w:r w:rsidRPr="007A3871">
        <w:rPr>
          <w:rFonts w:ascii="Verdana" w:hAnsi="Verdana"/>
          <w:sz w:val="22"/>
          <w:szCs w:val="22"/>
        </w:rPr>
        <w:t>i rękojmi.</w:t>
      </w:r>
    </w:p>
    <w:p w:rsidR="00E96830" w:rsidRPr="007A3871" w:rsidRDefault="00E96830" w:rsidP="004E50ED">
      <w:pPr>
        <w:spacing w:line="360" w:lineRule="auto"/>
        <w:jc w:val="both"/>
        <w:rPr>
          <w:rFonts w:ascii="Verdana" w:hAnsi="Verdana"/>
          <w:b/>
          <w:sz w:val="22"/>
          <w:szCs w:val="22"/>
        </w:rPr>
      </w:pP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ROZDZIAŁ X</w:t>
      </w:r>
    </w:p>
    <w:p w:rsidR="00E96830" w:rsidRPr="007A3871" w:rsidRDefault="00E96830" w:rsidP="004E50ED">
      <w:pPr>
        <w:spacing w:line="360" w:lineRule="auto"/>
        <w:jc w:val="center"/>
        <w:rPr>
          <w:rFonts w:ascii="Verdana" w:hAnsi="Verdana"/>
          <w:sz w:val="22"/>
          <w:szCs w:val="22"/>
        </w:rPr>
      </w:pPr>
      <w:r w:rsidRPr="007A3871">
        <w:rPr>
          <w:rFonts w:ascii="Verdana" w:hAnsi="Verdana"/>
          <w:b/>
          <w:sz w:val="22"/>
          <w:szCs w:val="22"/>
        </w:rPr>
        <w:t>Wadium.</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39"/>
        </w:numPr>
        <w:spacing w:line="360" w:lineRule="auto"/>
        <w:ind w:left="360"/>
        <w:contextualSpacing/>
        <w:jc w:val="both"/>
        <w:rPr>
          <w:rFonts w:ascii="Verdana" w:hAnsi="Verdana"/>
          <w:sz w:val="22"/>
          <w:szCs w:val="22"/>
        </w:rPr>
      </w:pPr>
      <w:r w:rsidRPr="007A3871">
        <w:rPr>
          <w:rFonts w:ascii="Verdana" w:hAnsi="Verdana"/>
          <w:sz w:val="22"/>
          <w:szCs w:val="22"/>
        </w:rPr>
        <w:t>Wadium należy wnieść w wysokości 250.000</w:t>
      </w:r>
      <w:r>
        <w:rPr>
          <w:rFonts w:ascii="Verdana" w:hAnsi="Verdana"/>
          <w:sz w:val="22"/>
          <w:szCs w:val="22"/>
        </w:rPr>
        <w:t xml:space="preserve"> </w:t>
      </w:r>
      <w:r w:rsidRPr="007A3871">
        <w:rPr>
          <w:rFonts w:ascii="Verdana" w:hAnsi="Verdana"/>
          <w:sz w:val="22"/>
          <w:szCs w:val="22"/>
        </w:rPr>
        <w:t xml:space="preserve">PLN (słownie: dwieście pięćdziesiąt tysięcy  00/100 PLN) w terminie do dnia </w:t>
      </w:r>
      <w:r>
        <w:rPr>
          <w:rFonts w:ascii="Verdana" w:hAnsi="Verdana"/>
          <w:sz w:val="22"/>
          <w:szCs w:val="22"/>
        </w:rPr>
        <w:t>18.03.2014</w:t>
      </w:r>
      <w:r w:rsidRPr="007A3871">
        <w:rPr>
          <w:rFonts w:ascii="Verdana" w:hAnsi="Verdana"/>
          <w:sz w:val="22"/>
          <w:szCs w:val="22"/>
        </w:rPr>
        <w:t xml:space="preserve">r. do godziny </w:t>
      </w:r>
      <w:r>
        <w:rPr>
          <w:rFonts w:ascii="Verdana" w:hAnsi="Verdana"/>
          <w:sz w:val="22"/>
          <w:szCs w:val="22"/>
        </w:rPr>
        <w:t>10.00</w:t>
      </w:r>
      <w:r w:rsidRPr="007A3871">
        <w:rPr>
          <w:rFonts w:ascii="Verdana" w:hAnsi="Verdana"/>
          <w:sz w:val="22"/>
          <w:szCs w:val="22"/>
        </w:rPr>
        <w:t xml:space="preserve"> Decyduje data wpływu środków do zamawiającego.</w:t>
      </w:r>
    </w:p>
    <w:p w:rsidR="00E96830" w:rsidRPr="007A3871" w:rsidRDefault="00E96830" w:rsidP="004E50ED">
      <w:pPr>
        <w:numPr>
          <w:ilvl w:val="0"/>
          <w:numId w:val="39"/>
        </w:numPr>
        <w:spacing w:line="360" w:lineRule="auto"/>
        <w:ind w:left="360"/>
        <w:contextualSpacing/>
        <w:jc w:val="both"/>
        <w:rPr>
          <w:rFonts w:ascii="Verdana" w:hAnsi="Verdana"/>
          <w:sz w:val="22"/>
          <w:szCs w:val="22"/>
        </w:rPr>
      </w:pPr>
      <w:r w:rsidRPr="007A3871">
        <w:rPr>
          <w:rFonts w:ascii="Verdana" w:hAnsi="Verdana"/>
          <w:sz w:val="22"/>
          <w:szCs w:val="22"/>
        </w:rPr>
        <w:t>Wadium może być wnoszone:</w:t>
      </w:r>
    </w:p>
    <w:p w:rsidR="00E96830" w:rsidRPr="007A3871" w:rsidRDefault="00E96830" w:rsidP="004E50ED">
      <w:pPr>
        <w:spacing w:line="360" w:lineRule="auto"/>
        <w:ind w:left="720" w:hanging="360"/>
        <w:jc w:val="both"/>
        <w:rPr>
          <w:rFonts w:ascii="Verdana" w:hAnsi="Verdana"/>
          <w:sz w:val="22"/>
          <w:szCs w:val="22"/>
        </w:rPr>
      </w:pPr>
      <w:r w:rsidRPr="007A3871">
        <w:rPr>
          <w:rFonts w:ascii="Verdana" w:hAnsi="Verdana"/>
          <w:sz w:val="22"/>
          <w:szCs w:val="22"/>
        </w:rPr>
        <w:t>1)</w:t>
      </w:r>
      <w:r w:rsidRPr="007A3871">
        <w:rPr>
          <w:rFonts w:ascii="Verdana" w:hAnsi="Verdana"/>
          <w:sz w:val="22"/>
          <w:szCs w:val="22"/>
        </w:rPr>
        <w:tab/>
        <w:t>w pieniądzu,</w:t>
      </w:r>
    </w:p>
    <w:p w:rsidR="00E96830" w:rsidRPr="007A3871" w:rsidRDefault="00E96830" w:rsidP="004E50ED">
      <w:pPr>
        <w:spacing w:line="360" w:lineRule="auto"/>
        <w:ind w:left="720" w:hanging="360"/>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t>w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o utworzeniu Polskiej Agencji Rozwoju Przedsiębiorczości.</w:t>
      </w:r>
    </w:p>
    <w:p w:rsidR="00E96830" w:rsidRPr="00A67CC4" w:rsidRDefault="00E96830" w:rsidP="004E50ED">
      <w:pPr>
        <w:numPr>
          <w:ilvl w:val="0"/>
          <w:numId w:val="39"/>
        </w:numPr>
        <w:spacing w:line="360" w:lineRule="auto"/>
        <w:ind w:left="540"/>
        <w:contextualSpacing/>
        <w:jc w:val="center"/>
        <w:rPr>
          <w:rFonts w:ascii="Verdana" w:hAnsi="Verdana"/>
          <w:sz w:val="22"/>
          <w:szCs w:val="22"/>
          <w:u w:val="single"/>
        </w:rPr>
      </w:pPr>
      <w:r w:rsidRPr="00A67CC4">
        <w:rPr>
          <w:rFonts w:ascii="Verdana" w:hAnsi="Verdana"/>
          <w:sz w:val="22"/>
          <w:szCs w:val="22"/>
        </w:rPr>
        <w:t xml:space="preserve">Wadium wnoszone w pieniądzu należy wpłacić przelewem na następujący rachunek Zamawiającego: </w:t>
      </w:r>
      <w:r>
        <w:rPr>
          <w:rFonts w:ascii="Verdana" w:hAnsi="Verdana"/>
          <w:sz w:val="22"/>
          <w:szCs w:val="22"/>
        </w:rPr>
        <w:t xml:space="preserve">60 1240 19 36 1111 0010 5238 4650 </w:t>
      </w:r>
    </w:p>
    <w:p w:rsidR="00E96830" w:rsidRPr="007A3871" w:rsidRDefault="00E96830" w:rsidP="004E50ED">
      <w:pPr>
        <w:spacing w:line="360" w:lineRule="auto"/>
        <w:ind w:left="357"/>
        <w:jc w:val="both"/>
        <w:rPr>
          <w:rFonts w:ascii="Verdana" w:hAnsi="Verdana"/>
          <w:sz w:val="22"/>
          <w:szCs w:val="22"/>
        </w:rPr>
      </w:pPr>
      <w:r w:rsidRPr="007A3871">
        <w:rPr>
          <w:rFonts w:ascii="Verdana" w:hAnsi="Verdana"/>
          <w:sz w:val="22"/>
          <w:szCs w:val="22"/>
        </w:rPr>
        <w:t>W tytule wpłaty należy podać: „</w:t>
      </w:r>
      <w:r w:rsidRPr="007A3871">
        <w:rPr>
          <w:rFonts w:ascii="Verdana" w:hAnsi="Verdana"/>
          <w:i/>
          <w:sz w:val="22"/>
          <w:szCs w:val="22"/>
        </w:rPr>
        <w:t>Wadium -</w:t>
      </w:r>
      <w:r w:rsidRPr="007A3871">
        <w:rPr>
          <w:rFonts w:ascii="Verdana" w:hAnsi="Verdana"/>
          <w:sz w:val="22"/>
          <w:szCs w:val="22"/>
        </w:rPr>
        <w:t xml:space="preserve"> </w:t>
      </w:r>
      <w:r w:rsidRPr="007A3871">
        <w:rPr>
          <w:rFonts w:ascii="Verdana" w:hAnsi="Verdana"/>
          <w:i/>
          <w:sz w:val="22"/>
          <w:szCs w:val="22"/>
        </w:rPr>
        <w:t>Jordanki”</w:t>
      </w:r>
      <w:r w:rsidRPr="007A3871">
        <w:rPr>
          <w:rFonts w:ascii="Verdana" w:hAnsi="Verdana"/>
          <w:sz w:val="22"/>
          <w:szCs w:val="22"/>
        </w:rPr>
        <w:t>. Do oferty należy dołączyć kopię polecenia przelewu potwierdzoną „za zgodność z oryginałem” – przez osoby odpowiednio upoważnione do reprezentowania Wykonawcy.</w:t>
      </w:r>
    </w:p>
    <w:p w:rsidR="00E96830" w:rsidRPr="007A3871" w:rsidRDefault="00E96830" w:rsidP="004E50ED">
      <w:pPr>
        <w:numPr>
          <w:ilvl w:val="0"/>
          <w:numId w:val="39"/>
        </w:numPr>
        <w:spacing w:line="360" w:lineRule="auto"/>
        <w:ind w:left="360"/>
        <w:jc w:val="both"/>
        <w:rPr>
          <w:rFonts w:ascii="Verdana" w:hAnsi="Verdana"/>
          <w:sz w:val="22"/>
          <w:szCs w:val="22"/>
        </w:rPr>
      </w:pPr>
      <w:r w:rsidRPr="007A3871">
        <w:rPr>
          <w:rFonts w:ascii="Verdana" w:hAnsi="Verdana"/>
          <w:sz w:val="22"/>
          <w:szCs w:val="22"/>
        </w:rPr>
        <w:t>Wadium wnoszone w innych dopuszczonych przez Zamawiającego formach należy dołączyć w oryginale do oferty.</w:t>
      </w:r>
    </w:p>
    <w:p w:rsidR="00E96830" w:rsidRPr="007A3871" w:rsidRDefault="00E96830" w:rsidP="004E50ED">
      <w:pPr>
        <w:numPr>
          <w:ilvl w:val="0"/>
          <w:numId w:val="39"/>
        </w:numPr>
        <w:spacing w:line="360" w:lineRule="auto"/>
        <w:ind w:left="360"/>
        <w:jc w:val="both"/>
        <w:rPr>
          <w:rFonts w:ascii="Verdana" w:hAnsi="Verdana"/>
          <w:sz w:val="22"/>
          <w:szCs w:val="22"/>
        </w:rPr>
      </w:pPr>
      <w:r w:rsidRPr="007A3871">
        <w:rPr>
          <w:rFonts w:ascii="Verdana" w:hAnsi="Verdana"/>
          <w:sz w:val="22"/>
          <w:szCs w:val="22"/>
        </w:rPr>
        <w:t>Wadium może być wniesione w jednej lub kilku formach.</w:t>
      </w:r>
    </w:p>
    <w:p w:rsidR="00E96830" w:rsidRPr="007A3871" w:rsidRDefault="00E96830" w:rsidP="004E50ED">
      <w:pPr>
        <w:numPr>
          <w:ilvl w:val="0"/>
          <w:numId w:val="39"/>
        </w:numPr>
        <w:spacing w:line="360" w:lineRule="auto"/>
        <w:ind w:left="360"/>
        <w:jc w:val="both"/>
        <w:rPr>
          <w:rFonts w:ascii="Verdana" w:hAnsi="Verdana"/>
          <w:sz w:val="22"/>
          <w:szCs w:val="22"/>
        </w:rPr>
      </w:pPr>
      <w:r w:rsidRPr="007A3871">
        <w:rPr>
          <w:rFonts w:ascii="Verdana" w:hAnsi="Verdana"/>
          <w:sz w:val="22"/>
          <w:szCs w:val="22"/>
        </w:rPr>
        <w:t>W przypadku, gdy wykonawca wnosi wadium w formie gwarancji bankowej lub gwarancji ubezpieczeniowej, treść tych gwarancji musi być sporządzona zgodnie z obowiązującym prawem i winna w szczególności zawierać następujące elementy:</w:t>
      </w:r>
    </w:p>
    <w:p w:rsidR="00E96830" w:rsidRPr="007A3871" w:rsidRDefault="00E96830" w:rsidP="004E50ED">
      <w:pPr>
        <w:numPr>
          <w:ilvl w:val="1"/>
          <w:numId w:val="18"/>
        </w:numPr>
        <w:tabs>
          <w:tab w:val="clear" w:pos="1785"/>
          <w:tab w:val="num" w:pos="-4395"/>
          <w:tab w:val="num" w:pos="-3120"/>
        </w:tabs>
        <w:spacing w:line="360" w:lineRule="auto"/>
        <w:ind w:left="720" w:hanging="360"/>
        <w:contextualSpacing/>
        <w:jc w:val="both"/>
        <w:rPr>
          <w:rFonts w:ascii="Verdana" w:hAnsi="Verdana"/>
          <w:sz w:val="22"/>
          <w:szCs w:val="22"/>
        </w:rPr>
      </w:pPr>
      <w:r w:rsidRPr="007A3871">
        <w:rPr>
          <w:rFonts w:ascii="Verdana" w:hAnsi="Verdana"/>
          <w:sz w:val="22"/>
          <w:szCs w:val="22"/>
        </w:rPr>
        <w:t>nazwę dającego zlecenie (Wykonawcy), beneficjenta gwarancji (Zamawiającego), gwaranta (instytucji udzielających gwarancji) oraz wskazanie ich siedzib,</w:t>
      </w:r>
    </w:p>
    <w:p w:rsidR="00E96830" w:rsidRPr="007A3871" w:rsidRDefault="00E96830" w:rsidP="004E50ED">
      <w:pPr>
        <w:numPr>
          <w:ilvl w:val="1"/>
          <w:numId w:val="18"/>
        </w:numPr>
        <w:tabs>
          <w:tab w:val="clear" w:pos="1785"/>
          <w:tab w:val="num" w:pos="-3120"/>
        </w:tabs>
        <w:spacing w:line="360" w:lineRule="auto"/>
        <w:ind w:left="720" w:hanging="360"/>
        <w:contextualSpacing/>
        <w:jc w:val="both"/>
        <w:rPr>
          <w:rFonts w:ascii="Verdana" w:hAnsi="Verdana"/>
          <w:sz w:val="22"/>
          <w:szCs w:val="22"/>
        </w:rPr>
      </w:pPr>
      <w:r w:rsidRPr="007A3871">
        <w:rPr>
          <w:rFonts w:ascii="Verdana" w:hAnsi="Verdana"/>
          <w:sz w:val="22"/>
          <w:szCs w:val="22"/>
        </w:rPr>
        <w:t>określenie wierzytelności, która ma być zabezpieczona gwarancją,</w:t>
      </w:r>
    </w:p>
    <w:p w:rsidR="00E96830" w:rsidRPr="007A3871" w:rsidRDefault="00E96830" w:rsidP="004E50ED">
      <w:pPr>
        <w:numPr>
          <w:ilvl w:val="1"/>
          <w:numId w:val="18"/>
        </w:numPr>
        <w:tabs>
          <w:tab w:val="clear" w:pos="1785"/>
          <w:tab w:val="num" w:pos="-3120"/>
        </w:tabs>
        <w:spacing w:line="360" w:lineRule="auto"/>
        <w:ind w:left="720" w:hanging="360"/>
        <w:contextualSpacing/>
        <w:jc w:val="both"/>
        <w:rPr>
          <w:rFonts w:ascii="Verdana" w:hAnsi="Verdana"/>
          <w:sz w:val="22"/>
          <w:szCs w:val="22"/>
        </w:rPr>
      </w:pPr>
      <w:r w:rsidRPr="007A3871">
        <w:rPr>
          <w:rFonts w:ascii="Verdana" w:hAnsi="Verdana"/>
          <w:sz w:val="22"/>
          <w:szCs w:val="22"/>
        </w:rPr>
        <w:t>kwotę gwarancji,</w:t>
      </w:r>
    </w:p>
    <w:p w:rsidR="00E96830" w:rsidRPr="007A3871" w:rsidRDefault="00E96830" w:rsidP="004E50ED">
      <w:pPr>
        <w:numPr>
          <w:ilvl w:val="1"/>
          <w:numId w:val="18"/>
        </w:numPr>
        <w:tabs>
          <w:tab w:val="clear" w:pos="1785"/>
          <w:tab w:val="num" w:pos="-3120"/>
        </w:tabs>
        <w:spacing w:line="360" w:lineRule="auto"/>
        <w:ind w:left="720" w:hanging="360"/>
        <w:contextualSpacing/>
        <w:jc w:val="both"/>
        <w:rPr>
          <w:rFonts w:ascii="Verdana" w:hAnsi="Verdana"/>
          <w:sz w:val="22"/>
          <w:szCs w:val="22"/>
        </w:rPr>
      </w:pPr>
      <w:r w:rsidRPr="007A3871">
        <w:rPr>
          <w:rFonts w:ascii="Verdana" w:hAnsi="Verdana"/>
          <w:sz w:val="22"/>
          <w:szCs w:val="22"/>
        </w:rPr>
        <w:t>zobowiązanie gwaranta (banku, zakładu ubezpieczeń) do zapłaty całej kwoty wadium nieodwołalnie i bezwarunkowo na pierwsze żądanie zamawiającego (beneficjenta gwarancji) zawierające oświadczenie, że zaistniały okoliczności, o których mowa w pkt 12 bez potwierdzania tych okoliczności,</w:t>
      </w:r>
    </w:p>
    <w:p w:rsidR="00E96830" w:rsidRPr="007A3871" w:rsidRDefault="00E96830" w:rsidP="004E50ED">
      <w:pPr>
        <w:numPr>
          <w:ilvl w:val="1"/>
          <w:numId w:val="18"/>
        </w:numPr>
        <w:tabs>
          <w:tab w:val="clear" w:pos="1785"/>
          <w:tab w:val="num" w:pos="-3120"/>
        </w:tabs>
        <w:spacing w:line="360" w:lineRule="auto"/>
        <w:ind w:left="720" w:hanging="360"/>
        <w:contextualSpacing/>
        <w:jc w:val="both"/>
        <w:rPr>
          <w:rFonts w:ascii="Verdana" w:hAnsi="Verdana"/>
          <w:sz w:val="22"/>
          <w:szCs w:val="22"/>
        </w:rPr>
      </w:pPr>
      <w:r w:rsidRPr="007A3871">
        <w:rPr>
          <w:rFonts w:ascii="Verdana" w:hAnsi="Verdana"/>
          <w:sz w:val="22"/>
          <w:szCs w:val="22"/>
        </w:rPr>
        <w:t>termin obowiązywania gwarancji, który nie może być krótszy niż termin związania ofertą,</w:t>
      </w:r>
    </w:p>
    <w:p w:rsidR="00E96830" w:rsidRPr="007A3871" w:rsidRDefault="00E96830" w:rsidP="004E50ED">
      <w:pPr>
        <w:numPr>
          <w:ilvl w:val="1"/>
          <w:numId w:val="18"/>
        </w:numPr>
        <w:tabs>
          <w:tab w:val="clear" w:pos="1785"/>
          <w:tab w:val="num" w:pos="-3120"/>
        </w:tabs>
        <w:spacing w:line="360" w:lineRule="auto"/>
        <w:ind w:left="720" w:hanging="360"/>
        <w:contextualSpacing/>
        <w:jc w:val="both"/>
        <w:rPr>
          <w:rFonts w:ascii="Verdana" w:hAnsi="Verdana"/>
          <w:sz w:val="22"/>
          <w:szCs w:val="22"/>
        </w:rPr>
      </w:pPr>
      <w:r w:rsidRPr="007A3871">
        <w:rPr>
          <w:rFonts w:ascii="Verdana" w:hAnsi="Verdana"/>
          <w:sz w:val="22"/>
          <w:szCs w:val="22"/>
        </w:rPr>
        <w:t>miejsce i termin zwrotu gwarancji.</w:t>
      </w:r>
    </w:p>
    <w:p w:rsidR="00E96830" w:rsidRPr="007A3871" w:rsidRDefault="00E96830" w:rsidP="004E50ED">
      <w:pPr>
        <w:numPr>
          <w:ilvl w:val="0"/>
          <w:numId w:val="39"/>
        </w:numPr>
        <w:spacing w:line="360" w:lineRule="auto"/>
        <w:ind w:left="360"/>
        <w:contextualSpacing/>
        <w:jc w:val="both"/>
        <w:rPr>
          <w:rFonts w:ascii="Verdana" w:hAnsi="Verdana"/>
          <w:sz w:val="22"/>
          <w:szCs w:val="22"/>
        </w:rPr>
      </w:pPr>
      <w:r w:rsidRPr="007A3871">
        <w:rPr>
          <w:rFonts w:ascii="Verdana" w:hAnsi="Verdana"/>
          <w:sz w:val="22"/>
          <w:szCs w:val="22"/>
        </w:rPr>
        <w:t>Postanowienia pkt 6 stosuje się odpowiednio do poręczeń, określonych w pkt 2 ppkt 2).</w:t>
      </w:r>
    </w:p>
    <w:p w:rsidR="00E96830" w:rsidRPr="007A3871" w:rsidRDefault="00E96830" w:rsidP="004E50ED">
      <w:pPr>
        <w:numPr>
          <w:ilvl w:val="0"/>
          <w:numId w:val="39"/>
        </w:numPr>
        <w:spacing w:line="360" w:lineRule="auto"/>
        <w:ind w:left="360"/>
        <w:contextualSpacing/>
        <w:jc w:val="both"/>
        <w:rPr>
          <w:rFonts w:ascii="Verdana" w:hAnsi="Verdana"/>
          <w:sz w:val="22"/>
          <w:szCs w:val="22"/>
        </w:rPr>
      </w:pPr>
      <w:r w:rsidRPr="007A3871">
        <w:rPr>
          <w:rFonts w:ascii="Verdana" w:hAnsi="Verdana"/>
          <w:sz w:val="22"/>
          <w:szCs w:val="22"/>
        </w:rPr>
        <w:t>Wadium wniesione w pieniądzu zamawiający przechowa na rachunku bankowym.</w:t>
      </w:r>
    </w:p>
    <w:p w:rsidR="00E96830" w:rsidRPr="007A3871" w:rsidRDefault="00E96830" w:rsidP="004E50ED">
      <w:pPr>
        <w:numPr>
          <w:ilvl w:val="0"/>
          <w:numId w:val="39"/>
        </w:numPr>
        <w:spacing w:line="360" w:lineRule="auto"/>
        <w:ind w:left="360"/>
        <w:contextualSpacing/>
        <w:jc w:val="both"/>
        <w:rPr>
          <w:rFonts w:ascii="Verdana" w:hAnsi="Verdana"/>
          <w:sz w:val="22"/>
          <w:szCs w:val="22"/>
        </w:rPr>
      </w:pPr>
      <w:r w:rsidRPr="007A3871">
        <w:rPr>
          <w:rFonts w:ascii="Verdana" w:hAnsi="Verdana"/>
          <w:sz w:val="22"/>
          <w:szCs w:val="22"/>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E96830" w:rsidRPr="007A3871" w:rsidRDefault="00E96830" w:rsidP="004E50ED">
      <w:pPr>
        <w:numPr>
          <w:ilvl w:val="0"/>
          <w:numId w:val="39"/>
        </w:numPr>
        <w:spacing w:line="360" w:lineRule="auto"/>
        <w:ind w:left="360"/>
        <w:contextualSpacing/>
        <w:jc w:val="both"/>
        <w:rPr>
          <w:rFonts w:ascii="Verdana" w:hAnsi="Verdana"/>
          <w:sz w:val="22"/>
          <w:szCs w:val="22"/>
        </w:rPr>
      </w:pPr>
      <w:r w:rsidRPr="007A3871">
        <w:rPr>
          <w:rFonts w:ascii="Verdana" w:hAnsi="Verdana"/>
          <w:sz w:val="22"/>
          <w:szCs w:val="22"/>
        </w:rPr>
        <w:t>Wykonawca, który nie zabezpieczy swojej oferty akceptowaną formą wadium (okres ważności wadium musi obejmować okres związania ofertą) zostanie przez zamawiającego wykluczony a jego oferta odrzucona.</w:t>
      </w:r>
    </w:p>
    <w:p w:rsidR="00E96830" w:rsidRPr="007A3871" w:rsidRDefault="00E96830" w:rsidP="004E50ED">
      <w:pPr>
        <w:pStyle w:val="CommentText"/>
        <w:spacing w:line="360" w:lineRule="auto"/>
        <w:rPr>
          <w:rFonts w:ascii="Verdana" w:hAnsi="Verdana"/>
          <w:sz w:val="22"/>
          <w:szCs w:val="22"/>
        </w:rPr>
      </w:pPr>
      <w:r w:rsidRPr="007A3871">
        <w:rPr>
          <w:rFonts w:ascii="Verdana" w:hAnsi="Verdana"/>
          <w:sz w:val="22"/>
          <w:szCs w:val="22"/>
        </w:rPr>
        <w:t>Zamawiający zatrzymuje wadium wraz z odsetkami Art. 46 ust. 4a i 5 ustawy w sytuacji, gdy:</w:t>
      </w:r>
    </w:p>
    <w:p w:rsidR="00E96830" w:rsidRPr="007A3871" w:rsidRDefault="00E96830" w:rsidP="004E50ED">
      <w:pPr>
        <w:spacing w:line="360" w:lineRule="auto"/>
        <w:ind w:left="720" w:hanging="368"/>
        <w:jc w:val="both"/>
        <w:rPr>
          <w:rFonts w:ascii="Verdana" w:hAnsi="Verdana"/>
          <w:sz w:val="22"/>
          <w:szCs w:val="22"/>
        </w:rPr>
      </w:pPr>
      <w:r w:rsidRPr="007A3871">
        <w:rPr>
          <w:rFonts w:ascii="Verdana" w:hAnsi="Verdana"/>
          <w:sz w:val="22"/>
          <w:szCs w:val="22"/>
        </w:rPr>
        <w:t>1)</w:t>
      </w:r>
      <w:r w:rsidRPr="007A3871">
        <w:rPr>
          <w:rFonts w:ascii="Verdana" w:hAnsi="Verdana"/>
          <w:sz w:val="22"/>
          <w:szCs w:val="22"/>
        </w:rPr>
        <w:tab/>
        <w:t>wykonawca, którego oferta została wybrana:</w:t>
      </w:r>
    </w:p>
    <w:p w:rsidR="00E96830" w:rsidRPr="007A3871" w:rsidRDefault="00E96830" w:rsidP="004E50ED">
      <w:pPr>
        <w:spacing w:line="360" w:lineRule="auto"/>
        <w:ind w:left="1083" w:hanging="357"/>
        <w:jc w:val="both"/>
        <w:rPr>
          <w:rFonts w:ascii="Verdana" w:hAnsi="Verdana"/>
          <w:sz w:val="22"/>
          <w:szCs w:val="22"/>
        </w:rPr>
      </w:pPr>
      <w:r w:rsidRPr="007A3871">
        <w:rPr>
          <w:rFonts w:ascii="Verdana" w:hAnsi="Verdana"/>
          <w:sz w:val="22"/>
          <w:szCs w:val="22"/>
        </w:rPr>
        <w:t>a)</w:t>
      </w:r>
      <w:r w:rsidRPr="007A3871">
        <w:rPr>
          <w:rFonts w:ascii="Verdana" w:hAnsi="Verdana"/>
          <w:sz w:val="22"/>
          <w:szCs w:val="22"/>
        </w:rPr>
        <w:tab/>
        <w:t>odmówił podpisania umowy w sprawie zamówienia publicznego na warunkach określonych w ofercie,</w:t>
      </w:r>
    </w:p>
    <w:p w:rsidR="00E96830" w:rsidRPr="007A3871" w:rsidRDefault="00E96830" w:rsidP="004E50ED">
      <w:pPr>
        <w:spacing w:line="360" w:lineRule="auto"/>
        <w:ind w:left="1083" w:hanging="357"/>
        <w:jc w:val="both"/>
        <w:rPr>
          <w:rFonts w:ascii="Verdana" w:hAnsi="Verdana"/>
          <w:sz w:val="22"/>
          <w:szCs w:val="22"/>
        </w:rPr>
      </w:pPr>
      <w:r w:rsidRPr="007A3871">
        <w:rPr>
          <w:rFonts w:ascii="Verdana" w:hAnsi="Verdana"/>
          <w:sz w:val="22"/>
          <w:szCs w:val="22"/>
        </w:rPr>
        <w:t>b)</w:t>
      </w:r>
      <w:r w:rsidRPr="007A3871">
        <w:rPr>
          <w:rFonts w:ascii="Verdana" w:hAnsi="Verdana"/>
          <w:sz w:val="22"/>
          <w:szCs w:val="22"/>
        </w:rPr>
        <w:tab/>
        <w:t>nie wniósł wymaganego zabezpieczenia należytego wykonania umowy,</w:t>
      </w:r>
    </w:p>
    <w:p w:rsidR="00E96830" w:rsidRPr="007A3871" w:rsidRDefault="00E96830" w:rsidP="004E50ED">
      <w:pPr>
        <w:spacing w:line="360" w:lineRule="auto"/>
        <w:ind w:left="1083" w:hanging="357"/>
        <w:jc w:val="both"/>
        <w:rPr>
          <w:rFonts w:ascii="Verdana" w:hAnsi="Verdana"/>
          <w:sz w:val="22"/>
          <w:szCs w:val="22"/>
        </w:rPr>
      </w:pPr>
      <w:r w:rsidRPr="007A3871">
        <w:rPr>
          <w:rFonts w:ascii="Verdana" w:hAnsi="Verdana"/>
          <w:sz w:val="22"/>
          <w:szCs w:val="22"/>
        </w:rPr>
        <w:t>c)</w:t>
      </w:r>
      <w:r w:rsidRPr="007A3871">
        <w:rPr>
          <w:rFonts w:ascii="Verdana" w:hAnsi="Verdana"/>
          <w:sz w:val="22"/>
          <w:szCs w:val="22"/>
        </w:rPr>
        <w:tab/>
        <w:t>spowodował, że zawarcie umowy w sprawie zamówienia publicznego stało się niemożliwe z przyczyn leżących po jego stronie,</w:t>
      </w:r>
    </w:p>
    <w:p w:rsidR="00E96830" w:rsidRPr="007A3871" w:rsidRDefault="00E96830" w:rsidP="004E50ED">
      <w:pPr>
        <w:spacing w:line="360" w:lineRule="auto"/>
        <w:ind w:left="720" w:hanging="368"/>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t>wykonawca w odpowiedzi na wezwanie, o którym mowa w Rozdziale VII pkt 11 niniejszej SIWZ, nie złożył dokumentów lub oświadczeń, o których mowa w art. 25 ust. 1, lub pełnomocnictw. Zamawiający zwróci wadium jeśli wykonawca udowodni, że nastąpiło to z przyczyn nieleżących po jego stronie.</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zwraca wadium wszystkim wykonawcom niezwłocznie po wyborze oferty najkorzystniejszej lub unieważnieniu post</w:t>
      </w:r>
      <w:r w:rsidRPr="007A3871">
        <w:rPr>
          <w:rFonts w:ascii="Verdana" w:eastAsia="TimesNewRoman" w:hAnsi="Verdana" w:cs="TimesNewRoman"/>
          <w:sz w:val="22"/>
          <w:szCs w:val="22"/>
        </w:rPr>
        <w:t>ę</w:t>
      </w:r>
      <w:r w:rsidRPr="007A3871">
        <w:rPr>
          <w:rFonts w:ascii="Verdana" w:hAnsi="Verdana"/>
          <w:sz w:val="22"/>
          <w:szCs w:val="22"/>
        </w:rPr>
        <w:t xml:space="preserve">powania, </w:t>
      </w:r>
      <w:r>
        <w:rPr>
          <w:rFonts w:ascii="Verdana" w:hAnsi="Verdana"/>
          <w:sz w:val="22"/>
          <w:szCs w:val="22"/>
        </w:rPr>
        <w:br/>
      </w:r>
      <w:r w:rsidRPr="007A3871">
        <w:rPr>
          <w:rFonts w:ascii="Verdana" w:hAnsi="Verdana"/>
          <w:sz w:val="22"/>
          <w:szCs w:val="22"/>
        </w:rPr>
        <w:t>z wyj</w:t>
      </w:r>
      <w:r w:rsidRPr="007A3871">
        <w:rPr>
          <w:rFonts w:ascii="Verdana" w:eastAsia="TimesNewRoman" w:hAnsi="Verdana" w:cs="TimesNewRoman"/>
          <w:sz w:val="22"/>
          <w:szCs w:val="22"/>
        </w:rPr>
        <w:t>ą</w:t>
      </w:r>
      <w:r w:rsidRPr="007A3871">
        <w:rPr>
          <w:rFonts w:ascii="Verdana" w:hAnsi="Verdana"/>
          <w:sz w:val="22"/>
          <w:szCs w:val="22"/>
        </w:rPr>
        <w:t>tkiem wykonawcy, którego oferta została wybrana jako najkorzystniejsza, z zastrzeżeniem pkt 12 ppkt 2).</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Wykonawcy, którego oferta została wybrana jako najkorzystniejsza, zamawiaj</w:t>
      </w:r>
      <w:r w:rsidRPr="007A3871">
        <w:rPr>
          <w:rFonts w:ascii="Verdana" w:eastAsia="TimesNewRoman" w:hAnsi="Verdana" w:cs="TimesNewRoman"/>
          <w:sz w:val="22"/>
          <w:szCs w:val="22"/>
        </w:rPr>
        <w:t>ą</w:t>
      </w:r>
      <w:r w:rsidRPr="007A3871">
        <w:rPr>
          <w:rFonts w:ascii="Verdana" w:hAnsi="Verdana"/>
          <w:sz w:val="22"/>
          <w:szCs w:val="22"/>
        </w:rPr>
        <w:t>cy zwraca wadium niezwłocznie po zawarciu umowy w sprawie zamówienia publicznego oraz wniesieniu zabezpieczenia należytego wykonania umowy, jeżeli jego wniesienia ż</w:t>
      </w:r>
      <w:r w:rsidRPr="007A3871">
        <w:rPr>
          <w:rFonts w:ascii="Verdana" w:eastAsia="TimesNewRoman" w:hAnsi="Verdana" w:cs="TimesNewRoman"/>
          <w:sz w:val="22"/>
          <w:szCs w:val="22"/>
        </w:rPr>
        <w:t>ą</w:t>
      </w:r>
      <w:r w:rsidRPr="007A3871">
        <w:rPr>
          <w:rFonts w:ascii="Verdana" w:hAnsi="Verdana"/>
          <w:sz w:val="22"/>
          <w:szCs w:val="22"/>
        </w:rPr>
        <w:t>dano.</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zwraca niezwłocznie wadium na wniosek wykonawcy, który wycofał ofert</w:t>
      </w:r>
      <w:r w:rsidRPr="007A3871">
        <w:rPr>
          <w:rFonts w:ascii="Verdana" w:eastAsia="TimesNewRoman" w:hAnsi="Verdana" w:cs="TimesNewRoman"/>
          <w:sz w:val="22"/>
          <w:szCs w:val="22"/>
        </w:rPr>
        <w:t xml:space="preserve">ę </w:t>
      </w:r>
      <w:r w:rsidRPr="007A3871">
        <w:rPr>
          <w:rFonts w:ascii="Verdana" w:hAnsi="Verdana"/>
          <w:sz w:val="22"/>
          <w:szCs w:val="22"/>
        </w:rPr>
        <w:t>przed upływem terminu składania ofert.</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ż</w:t>
      </w:r>
      <w:r w:rsidRPr="007A3871">
        <w:rPr>
          <w:rFonts w:ascii="Verdana" w:eastAsia="TimesNewRoman" w:hAnsi="Verdana" w:cs="TimesNewRoman"/>
          <w:sz w:val="22"/>
          <w:szCs w:val="22"/>
        </w:rPr>
        <w:t>ą</w:t>
      </w:r>
      <w:r w:rsidRPr="007A3871">
        <w:rPr>
          <w:rFonts w:ascii="Verdana" w:hAnsi="Verdana"/>
          <w:sz w:val="22"/>
          <w:szCs w:val="22"/>
        </w:rPr>
        <w:t>da ponownego wniesienia wadium przez wykonawc</w:t>
      </w:r>
      <w:r w:rsidRPr="007A3871">
        <w:rPr>
          <w:rFonts w:ascii="Verdana" w:eastAsia="TimesNewRoman" w:hAnsi="Verdana" w:cs="TimesNewRoman"/>
          <w:sz w:val="22"/>
          <w:szCs w:val="22"/>
        </w:rPr>
        <w:t>ę</w:t>
      </w:r>
      <w:r w:rsidRPr="007A3871">
        <w:rPr>
          <w:rFonts w:ascii="Verdana" w:hAnsi="Verdana"/>
          <w:sz w:val="22"/>
          <w:szCs w:val="22"/>
        </w:rPr>
        <w:t>, któremu zwrócono wadium na podstawie pkt 13, jeżeli w wyniku ostatecznego rozstrzygni</w:t>
      </w:r>
      <w:r w:rsidRPr="007A3871">
        <w:rPr>
          <w:rFonts w:ascii="Verdana" w:eastAsia="TimesNewRoman" w:hAnsi="Verdana" w:cs="TimesNewRoman"/>
          <w:sz w:val="22"/>
          <w:szCs w:val="22"/>
        </w:rPr>
        <w:t>ę</w:t>
      </w:r>
      <w:r w:rsidRPr="007A3871">
        <w:rPr>
          <w:rFonts w:ascii="Verdana" w:hAnsi="Verdana"/>
          <w:sz w:val="22"/>
          <w:szCs w:val="22"/>
        </w:rPr>
        <w:t>cia odwołania jego oferta została wybrana jako najkorzystniejsza. Wykonawca wnosi wadium w terminie okre</w:t>
      </w:r>
      <w:r w:rsidRPr="007A3871">
        <w:rPr>
          <w:rFonts w:ascii="Verdana" w:eastAsia="TimesNewRoman" w:hAnsi="Verdana" w:cs="TimesNewRoman"/>
          <w:sz w:val="22"/>
          <w:szCs w:val="22"/>
        </w:rPr>
        <w:t>ś</w:t>
      </w:r>
      <w:r w:rsidRPr="007A3871">
        <w:rPr>
          <w:rFonts w:ascii="Verdana" w:hAnsi="Verdana"/>
          <w:sz w:val="22"/>
          <w:szCs w:val="22"/>
        </w:rPr>
        <w:t>lonym przez zamawiaj</w:t>
      </w:r>
      <w:r w:rsidRPr="007A3871">
        <w:rPr>
          <w:rFonts w:ascii="Verdana" w:eastAsia="TimesNewRoman" w:hAnsi="Verdana" w:cs="TimesNewRoman"/>
          <w:sz w:val="22"/>
          <w:szCs w:val="22"/>
        </w:rPr>
        <w:t>ą</w:t>
      </w:r>
      <w:r w:rsidRPr="007A3871">
        <w:rPr>
          <w:rFonts w:ascii="Verdana" w:hAnsi="Verdana"/>
          <w:sz w:val="22"/>
          <w:szCs w:val="22"/>
        </w:rPr>
        <w:t>cego.</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Na wniosek wykonawcy, którego oferta zostanie uznana za najkorzystniejsz</w:t>
      </w:r>
      <w:r w:rsidRPr="007A3871">
        <w:rPr>
          <w:rFonts w:ascii="Verdana" w:eastAsia="TimesNewRoman" w:hAnsi="Verdana" w:cs="TimesNewRoman"/>
          <w:sz w:val="22"/>
          <w:szCs w:val="22"/>
        </w:rPr>
        <w:t xml:space="preserve">ą </w:t>
      </w: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zaliczy wadium wpłacone w pieni</w:t>
      </w:r>
      <w:r w:rsidRPr="007A3871">
        <w:rPr>
          <w:rFonts w:ascii="Verdana" w:eastAsia="TimesNewRoman" w:hAnsi="Verdana" w:cs="TimesNewRoman"/>
          <w:sz w:val="22"/>
          <w:szCs w:val="22"/>
        </w:rPr>
        <w:t>ą</w:t>
      </w:r>
      <w:r w:rsidRPr="007A3871">
        <w:rPr>
          <w:rFonts w:ascii="Verdana" w:hAnsi="Verdana"/>
          <w:sz w:val="22"/>
          <w:szCs w:val="22"/>
        </w:rPr>
        <w:t>dzu na poczet zabezpieczenia należytego wykonania umowy.</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Jeżeli wadium zostanie wniesione w pieni</w:t>
      </w:r>
      <w:r w:rsidRPr="007A3871">
        <w:rPr>
          <w:rFonts w:ascii="Verdana" w:eastAsia="TimesNewRoman" w:hAnsi="Verdana" w:cs="TimesNewRoman"/>
          <w:sz w:val="22"/>
          <w:szCs w:val="22"/>
        </w:rPr>
        <w:t>ą</w:t>
      </w:r>
      <w:r w:rsidRPr="007A3871">
        <w:rPr>
          <w:rFonts w:ascii="Verdana" w:hAnsi="Verdana"/>
          <w:sz w:val="22"/>
          <w:szCs w:val="22"/>
        </w:rPr>
        <w:t>dzu zamawiaj</w:t>
      </w:r>
      <w:r w:rsidRPr="007A3871">
        <w:rPr>
          <w:rFonts w:ascii="Verdana" w:eastAsia="TimesNewRoman" w:hAnsi="Verdana" w:cs="TimesNewRoman"/>
          <w:sz w:val="22"/>
          <w:szCs w:val="22"/>
        </w:rPr>
        <w:t>ą</w:t>
      </w:r>
      <w:r w:rsidRPr="007A3871">
        <w:rPr>
          <w:rFonts w:ascii="Verdana" w:hAnsi="Verdana"/>
          <w:sz w:val="22"/>
          <w:szCs w:val="22"/>
        </w:rPr>
        <w:t xml:space="preserve">cy zwróci je wraz </w:t>
      </w:r>
      <w:r>
        <w:rPr>
          <w:rFonts w:ascii="Verdana" w:hAnsi="Verdana"/>
          <w:sz w:val="22"/>
          <w:szCs w:val="22"/>
        </w:rPr>
        <w:br/>
      </w:r>
      <w:r w:rsidRPr="007A3871">
        <w:rPr>
          <w:rFonts w:ascii="Verdana" w:hAnsi="Verdana"/>
          <w:sz w:val="22"/>
          <w:szCs w:val="22"/>
        </w:rPr>
        <w:t>z odsetkami wynikaj</w:t>
      </w:r>
      <w:r w:rsidRPr="007A3871">
        <w:rPr>
          <w:rFonts w:ascii="Verdana" w:eastAsia="TimesNewRoman" w:hAnsi="Verdana" w:cs="TimesNewRoman"/>
          <w:sz w:val="22"/>
          <w:szCs w:val="22"/>
        </w:rPr>
        <w:t>ą</w:t>
      </w:r>
      <w:r w:rsidRPr="007A3871">
        <w:rPr>
          <w:rFonts w:ascii="Verdana" w:hAnsi="Verdana"/>
          <w:sz w:val="22"/>
          <w:szCs w:val="22"/>
        </w:rPr>
        <w:t>cymi z umowy rachunku bankowego, na którym było ono przechowywane pomniejszonym o koszty prowadzenia rachunku oraz prowizji bankowej za przelew pieniędzy na rachunek wykonawcy.</w:t>
      </w:r>
    </w:p>
    <w:p w:rsidR="00E96830" w:rsidRPr="007A3871" w:rsidRDefault="00E96830" w:rsidP="004E50ED">
      <w:pPr>
        <w:numPr>
          <w:ilvl w:val="0"/>
          <w:numId w:val="41"/>
        </w:numPr>
        <w:tabs>
          <w:tab w:val="clear" w:pos="1062"/>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W ofercie należy wpisa</w:t>
      </w:r>
      <w:r w:rsidRPr="007A3871">
        <w:rPr>
          <w:rFonts w:ascii="Verdana" w:eastAsia="TimesNewRoman" w:hAnsi="Verdana" w:cs="TimesNewRoman"/>
          <w:sz w:val="22"/>
          <w:szCs w:val="22"/>
        </w:rPr>
        <w:t xml:space="preserve">ć </w:t>
      </w:r>
      <w:r w:rsidRPr="007A3871">
        <w:rPr>
          <w:rFonts w:ascii="Verdana" w:hAnsi="Verdana"/>
          <w:sz w:val="22"/>
          <w:szCs w:val="22"/>
        </w:rPr>
        <w:t>nr konta, na które zamawiaj</w:t>
      </w:r>
      <w:r w:rsidRPr="007A3871">
        <w:rPr>
          <w:rFonts w:ascii="Verdana" w:eastAsia="TimesNewRoman" w:hAnsi="Verdana" w:cs="TimesNewRoman"/>
          <w:sz w:val="22"/>
          <w:szCs w:val="22"/>
        </w:rPr>
        <w:t>ą</w:t>
      </w:r>
      <w:r w:rsidRPr="007A3871">
        <w:rPr>
          <w:rFonts w:ascii="Verdana" w:hAnsi="Verdana"/>
          <w:sz w:val="22"/>
          <w:szCs w:val="22"/>
        </w:rPr>
        <w:t>cy ma zwróci</w:t>
      </w:r>
      <w:r w:rsidRPr="007A3871">
        <w:rPr>
          <w:rFonts w:ascii="Verdana" w:eastAsia="TimesNewRoman" w:hAnsi="Verdana" w:cs="TimesNewRoman"/>
          <w:sz w:val="22"/>
          <w:szCs w:val="22"/>
        </w:rPr>
        <w:t xml:space="preserve">ć </w:t>
      </w:r>
      <w:r w:rsidRPr="007A3871">
        <w:rPr>
          <w:rFonts w:ascii="Verdana" w:hAnsi="Verdana"/>
          <w:sz w:val="22"/>
          <w:szCs w:val="22"/>
        </w:rPr>
        <w:t>wadium lub doł</w:t>
      </w:r>
      <w:r w:rsidRPr="007A3871">
        <w:rPr>
          <w:rFonts w:ascii="Verdana" w:eastAsia="TimesNewRoman" w:hAnsi="Verdana" w:cs="TimesNewRoman"/>
          <w:sz w:val="22"/>
          <w:szCs w:val="22"/>
        </w:rPr>
        <w:t>ą</w:t>
      </w:r>
      <w:r w:rsidRPr="007A3871">
        <w:rPr>
          <w:rFonts w:ascii="Verdana" w:hAnsi="Verdana"/>
          <w:sz w:val="22"/>
          <w:szCs w:val="22"/>
        </w:rPr>
        <w:t>czy</w:t>
      </w:r>
      <w:r w:rsidRPr="007A3871">
        <w:rPr>
          <w:rFonts w:ascii="Verdana" w:eastAsia="TimesNewRoman" w:hAnsi="Verdana" w:cs="TimesNewRoman"/>
          <w:sz w:val="22"/>
          <w:szCs w:val="22"/>
        </w:rPr>
        <w:t xml:space="preserve">ć </w:t>
      </w:r>
      <w:r w:rsidRPr="007A3871">
        <w:rPr>
          <w:rFonts w:ascii="Verdana" w:hAnsi="Verdana"/>
          <w:sz w:val="22"/>
          <w:szCs w:val="22"/>
        </w:rPr>
        <w:t>do oferty upoważnienie do odbioru wadium przez wskazan</w:t>
      </w:r>
      <w:r w:rsidRPr="007A3871">
        <w:rPr>
          <w:rFonts w:ascii="Verdana" w:eastAsia="TimesNewRoman" w:hAnsi="Verdana" w:cs="TimesNewRoman"/>
          <w:sz w:val="22"/>
          <w:szCs w:val="22"/>
        </w:rPr>
        <w:t xml:space="preserve">ą </w:t>
      </w:r>
      <w:r w:rsidRPr="007A3871">
        <w:rPr>
          <w:rFonts w:ascii="Verdana" w:hAnsi="Verdana"/>
          <w:sz w:val="22"/>
          <w:szCs w:val="22"/>
        </w:rPr>
        <w:t>osob</w:t>
      </w:r>
      <w:r w:rsidRPr="007A3871">
        <w:rPr>
          <w:rFonts w:ascii="Verdana" w:eastAsia="TimesNewRoman" w:hAnsi="Verdana" w:cs="TimesNewRoman"/>
          <w:sz w:val="22"/>
          <w:szCs w:val="22"/>
        </w:rPr>
        <w:t>ę</w:t>
      </w:r>
      <w:r w:rsidRPr="007A3871">
        <w:rPr>
          <w:rFonts w:ascii="Verdana" w:hAnsi="Verdana"/>
          <w:sz w:val="22"/>
          <w:szCs w:val="22"/>
        </w:rPr>
        <w:t>.</w:t>
      </w:r>
    </w:p>
    <w:p w:rsidR="00E96830" w:rsidRPr="007A3871" w:rsidRDefault="00E96830" w:rsidP="004E50ED">
      <w:pPr>
        <w:spacing w:line="360" w:lineRule="auto"/>
        <w:jc w:val="both"/>
        <w:rPr>
          <w:rFonts w:ascii="Verdana" w:hAnsi="Verdana"/>
          <w:b/>
          <w:sz w:val="22"/>
          <w:szCs w:val="22"/>
        </w:rPr>
      </w:pP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ROZDZIAŁ XI</w:t>
      </w:r>
    </w:p>
    <w:p w:rsidR="00E96830" w:rsidRPr="007A3871" w:rsidRDefault="00E96830" w:rsidP="004E50ED">
      <w:pPr>
        <w:spacing w:line="360" w:lineRule="auto"/>
        <w:jc w:val="center"/>
        <w:rPr>
          <w:rFonts w:ascii="Verdana" w:hAnsi="Verdana"/>
          <w:sz w:val="22"/>
          <w:szCs w:val="22"/>
        </w:rPr>
      </w:pPr>
      <w:r w:rsidRPr="007A3871">
        <w:rPr>
          <w:rFonts w:ascii="Verdana" w:hAnsi="Verdana"/>
          <w:b/>
          <w:sz w:val="22"/>
          <w:szCs w:val="22"/>
        </w:rPr>
        <w:t>Opis sposobu przygotowania oferty.</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20"/>
        </w:numPr>
        <w:tabs>
          <w:tab w:val="clear" w:pos="360"/>
        </w:tabs>
        <w:spacing w:line="360" w:lineRule="auto"/>
        <w:jc w:val="both"/>
        <w:rPr>
          <w:rFonts w:ascii="Verdana" w:hAnsi="Verdana"/>
          <w:sz w:val="22"/>
          <w:szCs w:val="22"/>
        </w:rPr>
      </w:pPr>
      <w:r w:rsidRPr="007A3871">
        <w:rPr>
          <w:rFonts w:ascii="Verdana" w:hAnsi="Verdana"/>
          <w:b/>
          <w:sz w:val="22"/>
          <w:szCs w:val="22"/>
        </w:rPr>
        <w:t>Wymagania podstawowe:</w:t>
      </w:r>
    </w:p>
    <w:p w:rsidR="00E96830" w:rsidRPr="007A3871" w:rsidRDefault="00E96830" w:rsidP="004E50ED">
      <w:pPr>
        <w:numPr>
          <w:ilvl w:val="0"/>
          <w:numId w:val="21"/>
        </w:numPr>
        <w:tabs>
          <w:tab w:val="clear" w:pos="705"/>
          <w:tab w:val="num" w:pos="-1320"/>
        </w:tabs>
        <w:spacing w:line="360" w:lineRule="auto"/>
        <w:ind w:left="720" w:hanging="360"/>
        <w:jc w:val="both"/>
        <w:rPr>
          <w:rFonts w:ascii="Verdana" w:hAnsi="Verdana"/>
          <w:sz w:val="22"/>
          <w:szCs w:val="22"/>
        </w:rPr>
      </w:pPr>
      <w:r w:rsidRPr="007A3871">
        <w:rPr>
          <w:rFonts w:ascii="Verdana" w:hAnsi="Verdana"/>
          <w:sz w:val="22"/>
          <w:szCs w:val="22"/>
        </w:rPr>
        <w:t>Ofertę składa się pod rygorem nieważności w formie pisemnej w języku  polskim w trzech egzemplarzach oznaczonych odpowiednio oryginał, kopia I, kopia II</w:t>
      </w:r>
    </w:p>
    <w:p w:rsidR="00E96830" w:rsidRPr="007A3871" w:rsidRDefault="00E96830" w:rsidP="004E50ED">
      <w:pPr>
        <w:numPr>
          <w:ilvl w:val="0"/>
          <w:numId w:val="21"/>
        </w:numPr>
        <w:tabs>
          <w:tab w:val="clear" w:pos="705"/>
          <w:tab w:val="num" w:pos="-1320"/>
        </w:tabs>
        <w:spacing w:line="360" w:lineRule="auto"/>
        <w:ind w:left="720" w:hanging="360"/>
        <w:jc w:val="both"/>
        <w:rPr>
          <w:rFonts w:ascii="Verdana" w:hAnsi="Verdana"/>
          <w:sz w:val="22"/>
          <w:szCs w:val="22"/>
        </w:rPr>
      </w:pPr>
      <w:r w:rsidRPr="007A3871">
        <w:rPr>
          <w:rFonts w:ascii="Verdana" w:hAnsi="Verdana"/>
          <w:sz w:val="22"/>
          <w:szCs w:val="22"/>
        </w:rPr>
        <w:t xml:space="preserve">Na </w:t>
      </w:r>
      <w:r w:rsidRPr="007A3871">
        <w:rPr>
          <w:rFonts w:ascii="Verdana" w:hAnsi="Verdana"/>
          <w:sz w:val="22"/>
          <w:szCs w:val="22"/>
          <w:u w:val="single"/>
        </w:rPr>
        <w:t>ofertę</w:t>
      </w:r>
      <w:r w:rsidRPr="007A3871">
        <w:rPr>
          <w:rFonts w:ascii="Verdana" w:hAnsi="Verdana"/>
          <w:sz w:val="22"/>
          <w:szCs w:val="22"/>
        </w:rPr>
        <w:t xml:space="preserve"> składają się: Formularz ofertowy oraz wszystkie pozostałe wymagane przez Zamawiającego dokumenty (w tym oświadczenia, załączniki itp.).</w:t>
      </w:r>
    </w:p>
    <w:p w:rsidR="00E96830" w:rsidRPr="007A3871" w:rsidRDefault="00E96830" w:rsidP="004E50ED">
      <w:pPr>
        <w:numPr>
          <w:ilvl w:val="0"/>
          <w:numId w:val="21"/>
        </w:numPr>
        <w:tabs>
          <w:tab w:val="clear" w:pos="705"/>
          <w:tab w:val="num" w:pos="-1320"/>
        </w:tabs>
        <w:spacing w:line="360" w:lineRule="auto"/>
        <w:ind w:left="720" w:hanging="360"/>
        <w:jc w:val="both"/>
        <w:rPr>
          <w:rFonts w:ascii="Verdana" w:hAnsi="Verdana"/>
          <w:sz w:val="22"/>
          <w:szCs w:val="22"/>
        </w:rPr>
      </w:pPr>
      <w:r w:rsidRPr="007A3871">
        <w:rPr>
          <w:rFonts w:ascii="Verdana" w:hAnsi="Verdana"/>
          <w:sz w:val="22"/>
          <w:szCs w:val="22"/>
        </w:rPr>
        <w:t>Wykonawcy sporządzą oferty zgodnie z wymaganiami SIWZ. Treść Oferty musi odpowiadać treści SIWZ.</w:t>
      </w:r>
    </w:p>
    <w:p w:rsidR="00E96830" w:rsidRPr="007A3871" w:rsidRDefault="00E96830" w:rsidP="004E50ED">
      <w:pPr>
        <w:numPr>
          <w:ilvl w:val="0"/>
          <w:numId w:val="21"/>
        </w:numPr>
        <w:tabs>
          <w:tab w:val="clear" w:pos="705"/>
          <w:tab w:val="num" w:pos="-1320"/>
        </w:tabs>
        <w:spacing w:line="360" w:lineRule="auto"/>
        <w:ind w:left="720" w:hanging="360"/>
        <w:jc w:val="both"/>
        <w:rPr>
          <w:rFonts w:ascii="Verdana" w:hAnsi="Verdana"/>
          <w:sz w:val="22"/>
          <w:szCs w:val="22"/>
        </w:rPr>
      </w:pPr>
      <w:r w:rsidRPr="007A3871">
        <w:rPr>
          <w:rFonts w:ascii="Verdana" w:hAnsi="Verdana"/>
          <w:sz w:val="22"/>
          <w:szCs w:val="22"/>
        </w:rPr>
        <w:t>Oferta musi być podpisana przez osoby upoważnione do składania oświadczeń woli w imieniu wykonawcy.</w:t>
      </w:r>
    </w:p>
    <w:p w:rsidR="00E96830" w:rsidRPr="007A3871" w:rsidRDefault="00E96830" w:rsidP="004E50ED">
      <w:pPr>
        <w:numPr>
          <w:ilvl w:val="0"/>
          <w:numId w:val="21"/>
        </w:numPr>
        <w:tabs>
          <w:tab w:val="clear" w:pos="705"/>
          <w:tab w:val="num" w:pos="-1320"/>
        </w:tabs>
        <w:spacing w:line="360" w:lineRule="auto"/>
        <w:ind w:left="720" w:hanging="360"/>
        <w:jc w:val="both"/>
        <w:rPr>
          <w:rFonts w:ascii="Verdana" w:hAnsi="Verdana"/>
          <w:sz w:val="22"/>
          <w:szCs w:val="22"/>
        </w:rPr>
      </w:pPr>
      <w:r w:rsidRPr="007A3871">
        <w:rPr>
          <w:rFonts w:ascii="Verdana" w:hAnsi="Verdana"/>
          <w:sz w:val="22"/>
          <w:szCs w:val="22"/>
        </w:rPr>
        <w:t>Do oferty należy dołączyć dokument lub dokumenty, z których wynikać będzie uprawnienie do podpisania oferty, np. aktualny odpis z właściwego rejestru, aktualne zaświadczenie o wpisie do ewidencji działalności gospodarczej, o ile uprawnienie to nie wynika z treści innych dokumentów załączonych przez Wykonawcę.</w:t>
      </w:r>
    </w:p>
    <w:p w:rsidR="00E96830" w:rsidRPr="007A3871" w:rsidRDefault="00E96830" w:rsidP="004E50ED">
      <w:pPr>
        <w:numPr>
          <w:ilvl w:val="0"/>
          <w:numId w:val="21"/>
        </w:numPr>
        <w:spacing w:line="360" w:lineRule="auto"/>
        <w:ind w:hanging="345"/>
        <w:jc w:val="both"/>
        <w:rPr>
          <w:rFonts w:ascii="Verdana" w:hAnsi="Verdana"/>
          <w:sz w:val="22"/>
          <w:szCs w:val="22"/>
        </w:rPr>
      </w:pPr>
      <w:r w:rsidRPr="007A3871">
        <w:rPr>
          <w:rFonts w:ascii="Verdana" w:hAnsi="Verdana"/>
          <w:sz w:val="22"/>
          <w:szCs w:val="22"/>
        </w:rPr>
        <w:t xml:space="preserve">Jeżeli uprawnienie do podpisania oferty nie wynika z dokumentów, </w:t>
      </w:r>
      <w:r>
        <w:rPr>
          <w:rFonts w:ascii="Verdana" w:hAnsi="Verdana"/>
          <w:sz w:val="22"/>
          <w:szCs w:val="22"/>
        </w:rPr>
        <w:br/>
      </w:r>
      <w:r w:rsidRPr="007A3871">
        <w:rPr>
          <w:rFonts w:ascii="Verdana" w:hAnsi="Verdana"/>
          <w:sz w:val="22"/>
          <w:szCs w:val="22"/>
        </w:rPr>
        <w:t>o którym mowa w ppkt 5, do oferty należy dołączyć upoważnienie do podpisania oferty. Upoważnienie do podpisania oferty musi być dołączone do oferty w</w:t>
      </w:r>
      <w:r w:rsidRPr="007A3871">
        <w:rPr>
          <w:rFonts w:ascii="Verdana" w:hAnsi="Verdana"/>
          <w:b/>
          <w:sz w:val="22"/>
          <w:szCs w:val="22"/>
        </w:rPr>
        <w:t xml:space="preserve"> </w:t>
      </w:r>
      <w:r w:rsidRPr="007A3871">
        <w:rPr>
          <w:rFonts w:ascii="Verdana" w:hAnsi="Verdana"/>
          <w:sz w:val="22"/>
          <w:szCs w:val="22"/>
        </w:rPr>
        <w:t>oryginale lub kopii poświadczonej za zgodność z oryginałem przez notariusza.</w:t>
      </w:r>
    </w:p>
    <w:p w:rsidR="00E96830" w:rsidRPr="007A3871" w:rsidRDefault="00E96830" w:rsidP="004E50ED">
      <w:pPr>
        <w:numPr>
          <w:ilvl w:val="0"/>
          <w:numId w:val="21"/>
        </w:numPr>
        <w:spacing w:line="360" w:lineRule="auto"/>
        <w:ind w:hanging="345"/>
        <w:jc w:val="both"/>
        <w:rPr>
          <w:rFonts w:ascii="Verdana" w:hAnsi="Verdana"/>
          <w:sz w:val="22"/>
          <w:szCs w:val="22"/>
        </w:rPr>
      </w:pPr>
      <w:r w:rsidRPr="007A3871">
        <w:rPr>
          <w:rFonts w:ascii="Verdana" w:hAnsi="Verdana"/>
          <w:sz w:val="22"/>
          <w:szCs w:val="22"/>
        </w:rPr>
        <w:t>W przypadku, gdy wykonawca składa kopię jakiegoś dokumentu, musi być ona poświadczona za zgodność z oryginałem przez wykonawcę (wykonawca składa własnoręczny podpis poprzedzony dopiskiem „za zgodność”), z zastrzeżeniem ppkt 6 niniejszego rozdziału, pkt 2 Rozdziału IX oraz pkt 3 ppkt 1 i pkt 9 Rozdziału VII niniejszej SIWZ.</w:t>
      </w:r>
    </w:p>
    <w:p w:rsidR="00E96830" w:rsidRPr="007A3871" w:rsidRDefault="00E96830" w:rsidP="004E50ED">
      <w:pPr>
        <w:numPr>
          <w:ilvl w:val="0"/>
          <w:numId w:val="21"/>
        </w:numPr>
        <w:spacing w:line="360" w:lineRule="auto"/>
        <w:ind w:hanging="345"/>
        <w:jc w:val="both"/>
        <w:rPr>
          <w:rFonts w:ascii="Verdana" w:hAnsi="Verdana"/>
          <w:sz w:val="22"/>
          <w:szCs w:val="22"/>
        </w:rPr>
      </w:pPr>
      <w:r w:rsidRPr="007A3871">
        <w:rPr>
          <w:rFonts w:ascii="Verdana" w:hAnsi="Verdana"/>
          <w:sz w:val="22"/>
          <w:szCs w:val="22"/>
        </w:rPr>
        <w:t xml:space="preserve">Jeżeli do reprezentowania wykonawcy upoważnione są łącznie dwie lub więcej osób, kopie dokumentów muszą być potwierdzone za zgodność </w:t>
      </w:r>
      <w:r>
        <w:rPr>
          <w:rFonts w:ascii="Verdana" w:hAnsi="Verdana"/>
          <w:sz w:val="22"/>
          <w:szCs w:val="22"/>
        </w:rPr>
        <w:br/>
      </w:r>
      <w:r w:rsidRPr="007A3871">
        <w:rPr>
          <w:rFonts w:ascii="Verdana" w:hAnsi="Verdana"/>
          <w:sz w:val="22"/>
          <w:szCs w:val="22"/>
        </w:rPr>
        <w:t xml:space="preserve">z oryginałem przez te osoby. </w:t>
      </w:r>
    </w:p>
    <w:p w:rsidR="00E96830" w:rsidRPr="007A3871" w:rsidRDefault="00E96830" w:rsidP="004E50ED">
      <w:pPr>
        <w:numPr>
          <w:ilvl w:val="0"/>
          <w:numId w:val="21"/>
        </w:numPr>
        <w:spacing w:line="360" w:lineRule="auto"/>
        <w:ind w:hanging="345"/>
        <w:jc w:val="both"/>
        <w:rPr>
          <w:rFonts w:ascii="Verdana" w:hAnsi="Verdana"/>
          <w:sz w:val="22"/>
          <w:szCs w:val="22"/>
        </w:rPr>
      </w:pPr>
      <w:r w:rsidRPr="007A3871">
        <w:rPr>
          <w:rFonts w:ascii="Verdana" w:hAnsi="Verdana"/>
          <w:sz w:val="22"/>
          <w:szCs w:val="22"/>
        </w:rPr>
        <w:t xml:space="preserve">Wykonawca ponosi wszelkie koszty związane z przygotowaniem </w:t>
      </w:r>
      <w:r>
        <w:rPr>
          <w:rFonts w:ascii="Verdana" w:hAnsi="Verdana"/>
          <w:sz w:val="22"/>
          <w:szCs w:val="22"/>
        </w:rPr>
        <w:br/>
      </w:r>
      <w:r w:rsidRPr="007A3871">
        <w:rPr>
          <w:rFonts w:ascii="Verdana" w:hAnsi="Verdana"/>
          <w:sz w:val="22"/>
          <w:szCs w:val="22"/>
        </w:rPr>
        <w:t xml:space="preserve">i złożeniem oferty. Zamawiający nie przewiduje zwrotu kosztów udziału </w:t>
      </w:r>
      <w:r>
        <w:rPr>
          <w:rFonts w:ascii="Verdana" w:hAnsi="Verdana"/>
          <w:sz w:val="22"/>
          <w:szCs w:val="22"/>
        </w:rPr>
        <w:br/>
      </w:r>
      <w:r w:rsidRPr="007A3871">
        <w:rPr>
          <w:rFonts w:ascii="Verdana" w:hAnsi="Verdana"/>
          <w:sz w:val="22"/>
          <w:szCs w:val="22"/>
        </w:rPr>
        <w:t>w postępowaniu.</w:t>
      </w:r>
    </w:p>
    <w:p w:rsidR="00E96830" w:rsidRPr="007A3871" w:rsidRDefault="00E96830" w:rsidP="00DF0FD7">
      <w:pPr>
        <w:numPr>
          <w:ilvl w:val="0"/>
          <w:numId w:val="21"/>
        </w:numPr>
        <w:tabs>
          <w:tab w:val="left" w:pos="1080"/>
        </w:tabs>
        <w:spacing w:line="360" w:lineRule="auto"/>
        <w:ind w:hanging="345"/>
        <w:jc w:val="both"/>
        <w:rPr>
          <w:rFonts w:ascii="Verdana" w:hAnsi="Verdana"/>
          <w:sz w:val="22"/>
          <w:szCs w:val="22"/>
        </w:rPr>
      </w:pPr>
      <w:r w:rsidRPr="007A3871">
        <w:rPr>
          <w:rFonts w:ascii="Verdana" w:hAnsi="Verdana"/>
          <w:sz w:val="22"/>
          <w:szCs w:val="22"/>
        </w:rPr>
        <w:t>Wykonawca składa tylko jedną ofertę.</w:t>
      </w:r>
    </w:p>
    <w:p w:rsidR="00E96830" w:rsidRPr="007A3871" w:rsidRDefault="00E96830" w:rsidP="00DF0FD7">
      <w:pPr>
        <w:numPr>
          <w:ilvl w:val="0"/>
          <w:numId w:val="21"/>
        </w:numPr>
        <w:tabs>
          <w:tab w:val="left" w:pos="1080"/>
          <w:tab w:val="left" w:pos="1980"/>
        </w:tabs>
        <w:spacing w:line="360" w:lineRule="auto"/>
        <w:ind w:hanging="345"/>
        <w:jc w:val="both"/>
        <w:rPr>
          <w:rFonts w:ascii="Verdana" w:hAnsi="Verdana"/>
          <w:sz w:val="22"/>
          <w:szCs w:val="22"/>
        </w:rPr>
      </w:pPr>
      <w:r w:rsidRPr="007A3871">
        <w:rPr>
          <w:rFonts w:ascii="Verdana" w:hAnsi="Verdana"/>
          <w:sz w:val="22"/>
          <w:szCs w:val="22"/>
        </w:rPr>
        <w:t>We wszystkich przypadkach, gdzie jest mowa o pieczątkach, Zamawiający dopuszcza złożenie czytelnego zapisu o treści pieczęci zawierającego co najmniej oznaczenie nazwy firmy i siedziby.</w:t>
      </w:r>
    </w:p>
    <w:p w:rsidR="00E96830" w:rsidRPr="007A3871" w:rsidRDefault="00E96830" w:rsidP="00DF0FD7">
      <w:pPr>
        <w:numPr>
          <w:ilvl w:val="0"/>
          <w:numId w:val="21"/>
        </w:numPr>
        <w:tabs>
          <w:tab w:val="left" w:pos="1080"/>
        </w:tabs>
        <w:spacing w:line="360" w:lineRule="auto"/>
        <w:ind w:hanging="345"/>
        <w:jc w:val="both"/>
        <w:rPr>
          <w:rFonts w:ascii="Verdana" w:hAnsi="Verdana"/>
          <w:sz w:val="22"/>
          <w:szCs w:val="22"/>
        </w:rPr>
      </w:pPr>
      <w:r w:rsidRPr="007A3871">
        <w:rPr>
          <w:rFonts w:ascii="Verdana" w:hAnsi="Verdana"/>
          <w:sz w:val="22"/>
          <w:szCs w:val="22"/>
        </w:rPr>
        <w:t>Zamawiający zwróci Wykonawcom, których Oferty nie zostały wybrane, na ich wniosek, złożone przez nich plany, projekty, rysunki, modele, próbki, wzory, programy komputerowe oraz inne podobne materiały.</w:t>
      </w:r>
    </w:p>
    <w:p w:rsidR="00E96830" w:rsidRPr="007A3871" w:rsidRDefault="00E96830" w:rsidP="00DF0FD7">
      <w:pPr>
        <w:numPr>
          <w:ilvl w:val="0"/>
          <w:numId w:val="21"/>
        </w:numPr>
        <w:tabs>
          <w:tab w:val="left" w:pos="1080"/>
        </w:tabs>
        <w:spacing w:line="360" w:lineRule="auto"/>
        <w:ind w:hanging="345"/>
        <w:jc w:val="both"/>
        <w:rPr>
          <w:rFonts w:ascii="Verdana" w:hAnsi="Verdana"/>
          <w:sz w:val="22"/>
          <w:szCs w:val="22"/>
        </w:rPr>
      </w:pPr>
      <w:r w:rsidRPr="007A3871">
        <w:rPr>
          <w:rFonts w:ascii="Verdana" w:hAnsi="Verdana"/>
          <w:sz w:val="22"/>
          <w:szCs w:val="22"/>
        </w:rPr>
        <w:t>Wykonawca jest świadomy, że na podstawie ustawy z dnia 6 czerwca 1997r. Kodeks karny (Dz. U. Nr 88 poz. 553 z dnia 2 sierpnia 1997r. ze zm.) art. 297 § 1.;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spacing w:line="360" w:lineRule="auto"/>
        <w:ind w:left="360" w:hanging="360"/>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r>
      <w:r w:rsidRPr="007A3871">
        <w:rPr>
          <w:rFonts w:ascii="Verdana" w:hAnsi="Verdana"/>
          <w:b/>
          <w:sz w:val="22"/>
          <w:szCs w:val="22"/>
        </w:rPr>
        <w:t>Forma Oferty:</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Oferta musi być sporządzona w języku polskim w trzech egzemplarzach, mieć formę pisemną i format nie większy niż A4. Arkusze o większych formatach należy złożyć do formatu A4. 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Stosowne wypełnienia we wzorach dokumentów stanowiących załączniki do niniejszej SIWZ i wchodzących następnie w skład Oferty mogą być dokonane komputerowo, maszynowo lub ręcznie.</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Dokumenty przygotowane samodzielnie przez Wykonawcę na podstawie wzorów stanowiących załączniki do niniejszej SIWZ powinny mieć formę wydruku komputerowego, maszynopisu lub uzupełnionych ręcznie dokumentów.</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Zaleca się, aby całość Oferty była złożona w formie uniemożliwiającej jej przypadkowe zdekompletowanie.</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Zaleca się, aby wszystkie zapisane strony Oferty były ponumerowane, strony parafowane przez osobę (lub osoby, jeżeli do reprezentowania Wykonawcy uprawnione/upoważnione są dwie lub więcej osoby) podpisującą(podpisujące) Ofertę zgodnie z treścią dokumentu określającego status prawny Wykonawcy lub treścią załączonego do Oferty pełnomocnictwa.</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Wszelkie miejsca w ofercie, w których Wykonawca naniósł poprawki lub zmiany wpisywanej przez siebie treści (czyli wyłącznie w miejscach, w których jest to dopuszczone przez Zamawiającego) muszą być parafowane przez Wykonawcę. Wszelki skreślenia i zmiany naniesione przez Wykonawcę w uprzednio wpisany przez niego tekst muszą być parafowane.</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Dokumenty wchodzące w skład Oferty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E96830" w:rsidRPr="007A3871" w:rsidRDefault="00E96830" w:rsidP="004E50ED">
      <w:pPr>
        <w:numPr>
          <w:ilvl w:val="0"/>
          <w:numId w:val="22"/>
        </w:numPr>
        <w:spacing w:line="360" w:lineRule="auto"/>
        <w:ind w:left="703" w:hanging="346"/>
        <w:jc w:val="both"/>
        <w:rPr>
          <w:rFonts w:ascii="Verdana" w:hAnsi="Verdana"/>
          <w:sz w:val="22"/>
          <w:szCs w:val="22"/>
        </w:rPr>
      </w:pPr>
      <w:r w:rsidRPr="007A3871">
        <w:rPr>
          <w:rFonts w:ascii="Verdana" w:hAnsi="Verdana"/>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E96830" w:rsidRPr="007A3871" w:rsidRDefault="00E96830" w:rsidP="004E50ED">
      <w:pPr>
        <w:spacing w:line="360" w:lineRule="auto"/>
        <w:ind w:left="360"/>
        <w:jc w:val="both"/>
        <w:rPr>
          <w:rFonts w:ascii="Verdana" w:hAnsi="Verdana"/>
          <w:sz w:val="22"/>
          <w:szCs w:val="22"/>
        </w:rPr>
      </w:pPr>
    </w:p>
    <w:p w:rsidR="00E96830" w:rsidRPr="007A3871" w:rsidRDefault="00E96830" w:rsidP="004E50ED">
      <w:pPr>
        <w:numPr>
          <w:ilvl w:val="1"/>
          <w:numId w:val="22"/>
        </w:numPr>
        <w:tabs>
          <w:tab w:val="clear" w:pos="1440"/>
        </w:tabs>
        <w:spacing w:line="360" w:lineRule="auto"/>
        <w:ind w:left="360"/>
        <w:contextualSpacing/>
        <w:jc w:val="both"/>
        <w:rPr>
          <w:rFonts w:ascii="Verdana" w:hAnsi="Verdana"/>
          <w:sz w:val="22"/>
          <w:szCs w:val="22"/>
        </w:rPr>
      </w:pPr>
      <w:r w:rsidRPr="007A3871">
        <w:rPr>
          <w:rFonts w:ascii="Verdana" w:hAnsi="Verdana"/>
          <w:b/>
          <w:sz w:val="22"/>
          <w:szCs w:val="22"/>
        </w:rPr>
        <w:t>Kompletna oferta musi zawierać:</w:t>
      </w:r>
      <w:r w:rsidRPr="007A3871">
        <w:rPr>
          <w:rFonts w:ascii="Verdana" w:hAnsi="Verdana"/>
          <w:sz w:val="22"/>
          <w:szCs w:val="22"/>
        </w:rPr>
        <w:t xml:space="preserve"> Formularz Oferty - sporządzony na podstawie wzoru stanowiącego </w:t>
      </w:r>
      <w:r w:rsidRPr="007A3871">
        <w:rPr>
          <w:rFonts w:ascii="Verdana" w:hAnsi="Verdana"/>
          <w:b/>
          <w:sz w:val="22"/>
          <w:szCs w:val="22"/>
        </w:rPr>
        <w:t>Załącznik nr 1</w:t>
      </w:r>
      <w:r w:rsidRPr="007A3871">
        <w:rPr>
          <w:rFonts w:ascii="Verdana" w:hAnsi="Verdana"/>
          <w:sz w:val="22"/>
          <w:szCs w:val="22"/>
        </w:rPr>
        <w:t xml:space="preserve"> do SIWZ oraz wszystkie pozostałe oświadczenia, zaświadczenia i inne dokumenty wymagane przez Zamawiającego.</w:t>
      </w:r>
    </w:p>
    <w:p w:rsidR="00E96830" w:rsidRPr="007A3871" w:rsidRDefault="00E96830" w:rsidP="004E50ED">
      <w:pPr>
        <w:numPr>
          <w:ilvl w:val="1"/>
          <w:numId w:val="22"/>
        </w:numPr>
        <w:tabs>
          <w:tab w:val="clear" w:pos="1440"/>
          <w:tab w:val="num" w:pos="-2640"/>
        </w:tabs>
        <w:spacing w:line="360" w:lineRule="auto"/>
        <w:ind w:left="360"/>
        <w:contextualSpacing/>
        <w:jc w:val="both"/>
        <w:rPr>
          <w:rFonts w:ascii="Verdana" w:hAnsi="Verdana"/>
          <w:sz w:val="22"/>
          <w:szCs w:val="22"/>
        </w:rPr>
      </w:pPr>
      <w:r w:rsidRPr="007A3871">
        <w:rPr>
          <w:rFonts w:ascii="Verdana" w:hAnsi="Verdana"/>
          <w:sz w:val="22"/>
          <w:szCs w:val="22"/>
        </w:rPr>
        <w:t xml:space="preserve">Pożądane przez Zamawiającego jest złożenie w ofercie spisu treści </w:t>
      </w:r>
      <w:r>
        <w:rPr>
          <w:rFonts w:ascii="Verdana" w:hAnsi="Verdana"/>
          <w:sz w:val="22"/>
          <w:szCs w:val="22"/>
        </w:rPr>
        <w:br/>
      </w:r>
      <w:r w:rsidRPr="007A3871">
        <w:rPr>
          <w:rFonts w:ascii="Verdana" w:hAnsi="Verdana"/>
          <w:sz w:val="22"/>
          <w:szCs w:val="22"/>
        </w:rPr>
        <w:t>z wyszczególnieniem ilości stron wchodzących w skład Oferty.</w:t>
      </w:r>
    </w:p>
    <w:p w:rsidR="00E96830" w:rsidRPr="007A3871" w:rsidRDefault="00E96830" w:rsidP="004E50ED">
      <w:pPr>
        <w:numPr>
          <w:ilvl w:val="1"/>
          <w:numId w:val="22"/>
        </w:numPr>
        <w:tabs>
          <w:tab w:val="clear" w:pos="1440"/>
          <w:tab w:val="num" w:pos="-3120"/>
        </w:tabs>
        <w:spacing w:line="360" w:lineRule="auto"/>
        <w:ind w:left="360"/>
        <w:contextualSpacing/>
        <w:jc w:val="both"/>
        <w:rPr>
          <w:rFonts w:ascii="Verdana" w:hAnsi="Verdana"/>
          <w:sz w:val="22"/>
          <w:szCs w:val="22"/>
        </w:rPr>
      </w:pPr>
      <w:r w:rsidRPr="007A3871">
        <w:rPr>
          <w:rFonts w:ascii="Verdana" w:hAnsi="Verdana"/>
          <w:sz w:val="22"/>
          <w:szCs w:val="22"/>
        </w:rPr>
        <w:t xml:space="preserve">Nie ujawnia się informacji stanowiących tajemnicę przedsiębiorstwa </w:t>
      </w:r>
      <w:r>
        <w:rPr>
          <w:rFonts w:ascii="Verdana" w:hAnsi="Verdana"/>
          <w:sz w:val="22"/>
          <w:szCs w:val="22"/>
        </w:rPr>
        <w:br/>
      </w:r>
      <w:r w:rsidRPr="007A3871">
        <w:rPr>
          <w:rFonts w:ascii="Verdana" w:hAnsi="Verdana"/>
          <w:sz w:val="22"/>
          <w:szCs w:val="22"/>
        </w:rPr>
        <w:t>w rozumieniu przepisów o zwalczaniu nieuczciwej konkurencji, jeżeli wykonawca, nie później niż w terminie składania ofert, zastrzegł, że nie mogą one być udostępniane.</w:t>
      </w:r>
    </w:p>
    <w:p w:rsidR="00E96830" w:rsidRPr="007A3871" w:rsidRDefault="00E96830" w:rsidP="004E50ED">
      <w:pPr>
        <w:numPr>
          <w:ilvl w:val="1"/>
          <w:numId w:val="22"/>
        </w:numPr>
        <w:tabs>
          <w:tab w:val="clear" w:pos="1440"/>
          <w:tab w:val="num" w:pos="-3120"/>
        </w:tabs>
        <w:spacing w:line="360" w:lineRule="auto"/>
        <w:ind w:left="360"/>
        <w:contextualSpacing/>
        <w:jc w:val="both"/>
        <w:rPr>
          <w:rFonts w:ascii="Verdana" w:hAnsi="Verdana"/>
          <w:sz w:val="22"/>
          <w:szCs w:val="22"/>
        </w:rPr>
      </w:pPr>
      <w:r w:rsidRPr="007A3871">
        <w:rPr>
          <w:rFonts w:ascii="Verdana" w:hAnsi="Verdana"/>
          <w:sz w:val="22"/>
          <w:szCs w:val="22"/>
        </w:rPr>
        <w:t xml:space="preserve">W przypadku zastrzeżenia informacji wykonawca ma obowiązek wydzielić </w:t>
      </w:r>
      <w:r>
        <w:rPr>
          <w:rFonts w:ascii="Verdana" w:hAnsi="Verdana"/>
          <w:sz w:val="22"/>
          <w:szCs w:val="22"/>
        </w:rPr>
        <w:br/>
      </w:r>
      <w:r w:rsidRPr="007A3871">
        <w:rPr>
          <w:rFonts w:ascii="Verdana" w:hAnsi="Verdana"/>
          <w:sz w:val="22"/>
          <w:szCs w:val="22"/>
        </w:rPr>
        <w:t>z oferty informacje stanowiące tajemnicę jego przedsiębiorstwa i oznaczyć je klauzulą: „Nie udostępniać. Informacje stanowią tajemnicę przedsiębiorstwa w rozumieniu art. 11 ust. 4 ustawy o zwalczaniu nieuczciwej konkurencji (Dz. U. z 2003 r. nr 153, poz. 1503 ze zm.)”.</w:t>
      </w:r>
    </w:p>
    <w:p w:rsidR="00E96830" w:rsidRPr="007A3871" w:rsidRDefault="00E96830" w:rsidP="004E50ED">
      <w:pPr>
        <w:numPr>
          <w:ilvl w:val="1"/>
          <w:numId w:val="22"/>
        </w:numPr>
        <w:tabs>
          <w:tab w:val="clear" w:pos="1440"/>
          <w:tab w:val="num" w:pos="-3120"/>
        </w:tabs>
        <w:spacing w:line="360" w:lineRule="auto"/>
        <w:ind w:left="360"/>
        <w:contextualSpacing/>
        <w:jc w:val="both"/>
        <w:rPr>
          <w:rFonts w:ascii="Verdana" w:hAnsi="Verdana"/>
          <w:sz w:val="22"/>
          <w:szCs w:val="22"/>
        </w:rPr>
      </w:pPr>
      <w:r w:rsidRPr="007A3871">
        <w:rPr>
          <w:rFonts w:ascii="Verdana" w:hAnsi="Verdana"/>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96830" w:rsidRPr="007A3871" w:rsidRDefault="00E96830" w:rsidP="004E50ED">
      <w:pPr>
        <w:spacing w:line="360" w:lineRule="auto"/>
        <w:jc w:val="both"/>
        <w:rPr>
          <w:rFonts w:ascii="Verdana" w:hAnsi="Verdana"/>
          <w:b/>
          <w:sz w:val="22"/>
          <w:szCs w:val="22"/>
        </w:rPr>
      </w:pPr>
    </w:p>
    <w:p w:rsidR="00E96830" w:rsidRPr="007A3871" w:rsidRDefault="00E96830" w:rsidP="004E50ED">
      <w:pPr>
        <w:spacing w:line="360" w:lineRule="auto"/>
        <w:ind w:left="1560" w:hanging="1560"/>
        <w:jc w:val="center"/>
        <w:rPr>
          <w:rFonts w:ascii="Verdana" w:hAnsi="Verdana"/>
          <w:b/>
          <w:sz w:val="22"/>
          <w:szCs w:val="22"/>
        </w:rPr>
      </w:pPr>
      <w:r w:rsidRPr="007A3871">
        <w:rPr>
          <w:rFonts w:ascii="Verdana" w:hAnsi="Verdana"/>
          <w:b/>
          <w:sz w:val="22"/>
          <w:szCs w:val="22"/>
        </w:rPr>
        <w:t>ROZDZIAŁ XII</w:t>
      </w:r>
    </w:p>
    <w:p w:rsidR="00E96830" w:rsidRPr="007A3871" w:rsidRDefault="00E96830" w:rsidP="004E50ED">
      <w:pPr>
        <w:spacing w:line="360" w:lineRule="auto"/>
        <w:jc w:val="center"/>
        <w:rPr>
          <w:rFonts w:ascii="Verdana" w:hAnsi="Verdana"/>
          <w:sz w:val="22"/>
          <w:szCs w:val="22"/>
        </w:rPr>
      </w:pPr>
      <w:r w:rsidRPr="007A3871">
        <w:rPr>
          <w:rFonts w:ascii="Verdana" w:hAnsi="Verdana"/>
          <w:b/>
          <w:sz w:val="22"/>
          <w:szCs w:val="22"/>
        </w:rPr>
        <w:t>Wyjaśnianie i zmiany w treści SIWZ</w:t>
      </w:r>
      <w:r w:rsidRPr="007A3871">
        <w:rPr>
          <w:rFonts w:ascii="Verdana" w:hAnsi="Verdana"/>
          <w:b/>
          <w:bCs/>
          <w:sz w:val="22"/>
          <w:szCs w:val="22"/>
        </w:rPr>
        <w:t xml:space="preserve"> oraz sposób porozumiewania si</w:t>
      </w:r>
      <w:r w:rsidRPr="007A3871">
        <w:rPr>
          <w:rFonts w:ascii="Verdana" w:eastAsia="TimesNewRoman" w:hAnsi="Verdana" w:cs="TimesNewRoman"/>
          <w:b/>
          <w:sz w:val="22"/>
          <w:szCs w:val="22"/>
        </w:rPr>
        <w:t xml:space="preserve">ę </w:t>
      </w:r>
      <w:r w:rsidRPr="007A3871">
        <w:rPr>
          <w:rFonts w:ascii="Verdana" w:hAnsi="Verdana"/>
          <w:b/>
          <w:bCs/>
          <w:sz w:val="22"/>
          <w:szCs w:val="22"/>
        </w:rPr>
        <w:t>wykonawców z zamawiaj</w:t>
      </w:r>
      <w:r w:rsidRPr="007A3871">
        <w:rPr>
          <w:rFonts w:ascii="Verdana" w:eastAsia="TimesNewRoman" w:hAnsi="Verdana" w:cs="TimesNewRoman"/>
          <w:b/>
          <w:sz w:val="22"/>
          <w:szCs w:val="22"/>
        </w:rPr>
        <w:t>ą</w:t>
      </w:r>
      <w:r w:rsidRPr="007A3871">
        <w:rPr>
          <w:rFonts w:ascii="Verdana" w:hAnsi="Verdana"/>
          <w:b/>
          <w:bCs/>
          <w:sz w:val="22"/>
          <w:szCs w:val="22"/>
        </w:rPr>
        <w:t>cym.</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23"/>
        </w:numPr>
        <w:tabs>
          <w:tab w:val="clear" w:pos="1440"/>
          <w:tab w:val="num" w:pos="-3120"/>
        </w:tabs>
        <w:spacing w:line="360" w:lineRule="auto"/>
        <w:ind w:left="357" w:hanging="357"/>
        <w:jc w:val="both"/>
        <w:rPr>
          <w:rFonts w:ascii="Verdana" w:hAnsi="Verdana"/>
          <w:sz w:val="22"/>
          <w:szCs w:val="22"/>
        </w:rPr>
      </w:pPr>
      <w:r w:rsidRPr="007A3871">
        <w:rPr>
          <w:rFonts w:ascii="Verdana" w:hAnsi="Verdana"/>
          <w:color w:val="000000"/>
          <w:sz w:val="22"/>
          <w:szCs w:val="22"/>
        </w:rPr>
        <w:t xml:space="preserve">Wykonawca może zwrócić się do Zamawiającego o wyjaśnienie treści specyfikacji istotnych warunków zamówienia. Zamawiający jest obowiązany niezwłocznie udzielić wyjaśnień, </w:t>
      </w:r>
      <w:r w:rsidRPr="007A3871">
        <w:rPr>
          <w:rFonts w:ascii="Verdana" w:hAnsi="Verdana"/>
          <w:sz w:val="22"/>
          <w:szCs w:val="22"/>
        </w:rPr>
        <w:t xml:space="preserve">jednak nie później niż na 6 dni przed upływem terminu składania Ofert, pod warunkiem, że wniosek o wyjaśnienie treści SIWZ wpłynął do Zamawiającego nie później niż do końca dnia, </w:t>
      </w:r>
      <w:r>
        <w:rPr>
          <w:rFonts w:ascii="Verdana" w:hAnsi="Verdana"/>
          <w:sz w:val="22"/>
          <w:szCs w:val="22"/>
        </w:rPr>
        <w:br/>
      </w:r>
      <w:r w:rsidRPr="007A3871">
        <w:rPr>
          <w:rFonts w:ascii="Verdana" w:hAnsi="Verdana"/>
          <w:sz w:val="22"/>
          <w:szCs w:val="22"/>
        </w:rPr>
        <w:t>w którym upływa połowa wyznaczonego terminu składania ofert.</w:t>
      </w:r>
    </w:p>
    <w:p w:rsidR="00E96830" w:rsidRPr="007A3871" w:rsidRDefault="00E96830" w:rsidP="004E50ED">
      <w:pPr>
        <w:numPr>
          <w:ilvl w:val="0"/>
          <w:numId w:val="23"/>
        </w:numPr>
        <w:tabs>
          <w:tab w:val="clear" w:pos="1440"/>
          <w:tab w:val="num" w:pos="-3120"/>
        </w:tabs>
        <w:spacing w:line="360" w:lineRule="auto"/>
        <w:ind w:left="357" w:hanging="357"/>
        <w:jc w:val="both"/>
        <w:rPr>
          <w:rFonts w:ascii="Verdana" w:hAnsi="Verdana"/>
          <w:sz w:val="22"/>
          <w:szCs w:val="22"/>
        </w:rPr>
      </w:pPr>
      <w:r w:rsidRPr="007A3871">
        <w:rPr>
          <w:rFonts w:ascii="Verdana" w:hAnsi="Verdana"/>
          <w:sz w:val="22"/>
          <w:szCs w:val="22"/>
        </w:rPr>
        <w:t>Jeżeli wniosek o wyja</w:t>
      </w:r>
      <w:r w:rsidRPr="007A3871">
        <w:rPr>
          <w:rFonts w:ascii="Verdana" w:eastAsia="TimesNewRoman" w:hAnsi="Verdana" w:cs="TimesNewRoman"/>
          <w:sz w:val="22"/>
          <w:szCs w:val="22"/>
        </w:rPr>
        <w:t>ś</w:t>
      </w:r>
      <w:r w:rsidRPr="007A3871">
        <w:rPr>
          <w:rFonts w:ascii="Verdana" w:hAnsi="Verdana"/>
          <w:sz w:val="22"/>
          <w:szCs w:val="22"/>
        </w:rPr>
        <w:t>nienie tre</w:t>
      </w:r>
      <w:r w:rsidRPr="007A3871">
        <w:rPr>
          <w:rFonts w:ascii="Verdana" w:eastAsia="TimesNewRoman" w:hAnsi="Verdana" w:cs="TimesNewRoman"/>
          <w:sz w:val="22"/>
          <w:szCs w:val="22"/>
        </w:rPr>
        <w:t>ś</w:t>
      </w:r>
      <w:r w:rsidRPr="007A3871">
        <w:rPr>
          <w:rFonts w:ascii="Verdana" w:hAnsi="Verdana"/>
          <w:sz w:val="22"/>
          <w:szCs w:val="22"/>
        </w:rPr>
        <w:t>ci SIWZ wpłynie po upływie terminu składania wniosku, o którym mowa w pkt 1, lub b</w:t>
      </w:r>
      <w:r w:rsidRPr="007A3871">
        <w:rPr>
          <w:rFonts w:ascii="Verdana" w:eastAsia="TimesNewRoman" w:hAnsi="Verdana" w:cs="TimesNewRoman"/>
          <w:sz w:val="22"/>
          <w:szCs w:val="22"/>
        </w:rPr>
        <w:t>ę</w:t>
      </w:r>
      <w:r w:rsidRPr="007A3871">
        <w:rPr>
          <w:rFonts w:ascii="Verdana" w:hAnsi="Verdana"/>
          <w:sz w:val="22"/>
          <w:szCs w:val="22"/>
        </w:rPr>
        <w:t>dzie dotyczy</w:t>
      </w:r>
      <w:r w:rsidRPr="007A3871">
        <w:rPr>
          <w:rFonts w:ascii="Verdana" w:eastAsia="TimesNewRoman" w:hAnsi="Verdana" w:cs="TimesNewRoman"/>
          <w:sz w:val="22"/>
          <w:szCs w:val="22"/>
        </w:rPr>
        <w:t xml:space="preserve">ć </w:t>
      </w:r>
      <w:r w:rsidRPr="007A3871">
        <w:rPr>
          <w:rFonts w:ascii="Verdana" w:hAnsi="Verdana"/>
          <w:sz w:val="22"/>
          <w:szCs w:val="22"/>
        </w:rPr>
        <w:t>udzielonych wyja</w:t>
      </w:r>
      <w:r w:rsidRPr="007A3871">
        <w:rPr>
          <w:rFonts w:ascii="Verdana" w:eastAsia="TimesNewRoman" w:hAnsi="Verdana" w:cs="TimesNewRoman"/>
          <w:sz w:val="22"/>
          <w:szCs w:val="22"/>
        </w:rPr>
        <w:t>ś</w:t>
      </w:r>
      <w:r w:rsidRPr="007A3871">
        <w:rPr>
          <w:rFonts w:ascii="Verdana" w:hAnsi="Verdana"/>
          <w:sz w:val="22"/>
          <w:szCs w:val="22"/>
        </w:rPr>
        <w:t>nie</w:t>
      </w:r>
      <w:r w:rsidRPr="007A3871">
        <w:rPr>
          <w:rFonts w:ascii="Verdana" w:eastAsia="TimesNewRoman" w:hAnsi="Verdana" w:cs="TimesNewRoman"/>
          <w:sz w:val="22"/>
          <w:szCs w:val="22"/>
        </w:rPr>
        <w:t>ń</w:t>
      </w:r>
      <w:r w:rsidRPr="007A3871">
        <w:rPr>
          <w:rFonts w:ascii="Verdana" w:hAnsi="Verdana"/>
          <w:sz w:val="22"/>
          <w:szCs w:val="22"/>
        </w:rPr>
        <w:t>, zamawiaj</w:t>
      </w:r>
      <w:r w:rsidRPr="007A3871">
        <w:rPr>
          <w:rFonts w:ascii="Verdana" w:eastAsia="TimesNewRoman" w:hAnsi="Verdana" w:cs="TimesNewRoman"/>
          <w:sz w:val="22"/>
          <w:szCs w:val="22"/>
        </w:rPr>
        <w:t>ą</w:t>
      </w:r>
      <w:r w:rsidRPr="007A3871">
        <w:rPr>
          <w:rFonts w:ascii="Verdana" w:hAnsi="Verdana"/>
          <w:sz w:val="22"/>
          <w:szCs w:val="22"/>
        </w:rPr>
        <w:t>cy mo</w:t>
      </w:r>
      <w:r w:rsidRPr="007A3871">
        <w:rPr>
          <w:rFonts w:ascii="Verdana" w:eastAsia="TimesNewRoman" w:hAnsi="Verdana" w:cs="TimesNewRoman"/>
          <w:sz w:val="22"/>
          <w:szCs w:val="22"/>
        </w:rPr>
        <w:t>ż</w:t>
      </w:r>
      <w:r w:rsidRPr="007A3871">
        <w:rPr>
          <w:rFonts w:ascii="Verdana" w:hAnsi="Verdana"/>
          <w:sz w:val="22"/>
          <w:szCs w:val="22"/>
        </w:rPr>
        <w:t>e udzieli</w:t>
      </w:r>
      <w:r w:rsidRPr="007A3871">
        <w:rPr>
          <w:rFonts w:ascii="Verdana" w:eastAsia="TimesNewRoman" w:hAnsi="Verdana" w:cs="TimesNewRoman"/>
          <w:sz w:val="22"/>
          <w:szCs w:val="22"/>
        </w:rPr>
        <w:t xml:space="preserve">ć </w:t>
      </w:r>
      <w:r w:rsidRPr="007A3871">
        <w:rPr>
          <w:rFonts w:ascii="Verdana" w:hAnsi="Verdana"/>
          <w:sz w:val="22"/>
          <w:szCs w:val="22"/>
        </w:rPr>
        <w:t>wyja</w:t>
      </w:r>
      <w:r w:rsidRPr="007A3871">
        <w:rPr>
          <w:rFonts w:ascii="Verdana" w:eastAsia="TimesNewRoman" w:hAnsi="Verdana" w:cs="TimesNewRoman"/>
          <w:sz w:val="22"/>
          <w:szCs w:val="22"/>
        </w:rPr>
        <w:t>ś</w:t>
      </w:r>
      <w:r w:rsidRPr="007A3871">
        <w:rPr>
          <w:rFonts w:ascii="Verdana" w:hAnsi="Verdana"/>
          <w:sz w:val="22"/>
          <w:szCs w:val="22"/>
        </w:rPr>
        <w:t>nie</w:t>
      </w:r>
      <w:r w:rsidRPr="007A3871">
        <w:rPr>
          <w:rFonts w:ascii="Verdana" w:eastAsia="TimesNewRoman" w:hAnsi="Verdana" w:cs="TimesNewRoman"/>
          <w:sz w:val="22"/>
          <w:szCs w:val="22"/>
        </w:rPr>
        <w:t xml:space="preserve">ń </w:t>
      </w:r>
      <w:r w:rsidRPr="007A3871">
        <w:rPr>
          <w:rFonts w:ascii="Verdana" w:hAnsi="Verdana"/>
          <w:sz w:val="22"/>
          <w:szCs w:val="22"/>
        </w:rPr>
        <w:t>albo pozostawi</w:t>
      </w:r>
      <w:r w:rsidRPr="007A3871">
        <w:rPr>
          <w:rFonts w:ascii="Verdana" w:eastAsia="TimesNewRoman" w:hAnsi="Verdana" w:cs="TimesNewRoman"/>
          <w:sz w:val="22"/>
          <w:szCs w:val="22"/>
        </w:rPr>
        <w:t xml:space="preserve">ć </w:t>
      </w:r>
      <w:r w:rsidRPr="007A3871">
        <w:rPr>
          <w:rFonts w:ascii="Verdana" w:hAnsi="Verdana"/>
          <w:sz w:val="22"/>
          <w:szCs w:val="22"/>
        </w:rPr>
        <w:t>wniosek bez rozpoznania.</w:t>
      </w:r>
    </w:p>
    <w:p w:rsidR="00E96830" w:rsidRPr="007A3871" w:rsidRDefault="00E96830" w:rsidP="004E50ED">
      <w:pPr>
        <w:numPr>
          <w:ilvl w:val="0"/>
          <w:numId w:val="23"/>
        </w:numPr>
        <w:tabs>
          <w:tab w:val="clear" w:pos="1440"/>
          <w:tab w:val="num" w:pos="-3120"/>
        </w:tabs>
        <w:spacing w:line="360" w:lineRule="auto"/>
        <w:ind w:left="357" w:hanging="357"/>
        <w:jc w:val="both"/>
        <w:rPr>
          <w:rFonts w:ascii="Verdana" w:hAnsi="Verdana"/>
          <w:sz w:val="22"/>
          <w:szCs w:val="22"/>
        </w:rPr>
      </w:pPr>
      <w:r w:rsidRPr="007A3871">
        <w:rPr>
          <w:rFonts w:ascii="Verdana" w:hAnsi="Verdana"/>
          <w:sz w:val="22"/>
          <w:szCs w:val="22"/>
        </w:rPr>
        <w:t>Przedłużenie terminu składania ofert nie wpływa na bieg terminu składania wniosku, o którym mowa w pkt 1.</w:t>
      </w:r>
    </w:p>
    <w:p w:rsidR="00E96830" w:rsidRPr="007A3871" w:rsidRDefault="00E96830" w:rsidP="004E50ED">
      <w:pPr>
        <w:numPr>
          <w:ilvl w:val="0"/>
          <w:numId w:val="23"/>
        </w:numPr>
        <w:tabs>
          <w:tab w:val="clear" w:pos="1440"/>
          <w:tab w:val="num" w:pos="-3120"/>
        </w:tabs>
        <w:spacing w:line="360" w:lineRule="auto"/>
        <w:ind w:left="357" w:hanging="357"/>
        <w:jc w:val="both"/>
        <w:rPr>
          <w:rFonts w:ascii="Verdana" w:hAnsi="Verdana"/>
          <w:sz w:val="22"/>
          <w:szCs w:val="22"/>
        </w:rPr>
      </w:pPr>
      <w:r w:rsidRPr="007A3871">
        <w:rPr>
          <w:rFonts w:ascii="Verdana" w:hAnsi="Verdana"/>
          <w:sz w:val="22"/>
          <w:szCs w:val="22"/>
        </w:rPr>
        <w:t>Treść pytań wraz z wyjaśnieniami zamawiający przekazuje wykonawcom, którym przekazał SIWZ bez ujawniania źródła zapytania oraz udostępnia na stronie internetowej.</w:t>
      </w:r>
    </w:p>
    <w:p w:rsidR="00E96830" w:rsidRPr="007A3871" w:rsidRDefault="00E96830" w:rsidP="004E50ED">
      <w:pPr>
        <w:numPr>
          <w:ilvl w:val="0"/>
          <w:numId w:val="23"/>
        </w:numPr>
        <w:tabs>
          <w:tab w:val="clear" w:pos="1440"/>
          <w:tab w:val="num" w:pos="-3120"/>
        </w:tabs>
        <w:spacing w:line="360" w:lineRule="auto"/>
        <w:ind w:left="357" w:hanging="357"/>
        <w:jc w:val="both"/>
        <w:rPr>
          <w:rFonts w:ascii="Verdana" w:hAnsi="Verdana"/>
          <w:sz w:val="22"/>
          <w:szCs w:val="22"/>
        </w:rPr>
      </w:pPr>
      <w:r w:rsidRPr="007A3871">
        <w:rPr>
          <w:rFonts w:ascii="Verdana" w:hAnsi="Verdana"/>
          <w:sz w:val="22"/>
          <w:szCs w:val="22"/>
        </w:rPr>
        <w:t>Wszelkie oświadczenia, wnioski, zawiadomienia, informacje oraz pytania, należy kierować wyłącznie na poniższy adres Zamawiającego:</w:t>
      </w:r>
    </w:p>
    <w:p w:rsidR="00E96830" w:rsidRPr="007A3871" w:rsidRDefault="00E96830" w:rsidP="004E50ED">
      <w:pPr>
        <w:tabs>
          <w:tab w:val="left" w:pos="0"/>
        </w:tabs>
        <w:spacing w:line="360" w:lineRule="auto"/>
        <w:jc w:val="center"/>
        <w:rPr>
          <w:rFonts w:ascii="Verdana" w:hAnsi="Verdana"/>
          <w:b/>
          <w:sz w:val="22"/>
          <w:szCs w:val="22"/>
        </w:rPr>
      </w:pPr>
      <w:r w:rsidRPr="007A3871">
        <w:rPr>
          <w:rFonts w:ascii="Verdana" w:hAnsi="Verdana"/>
          <w:b/>
          <w:sz w:val="22"/>
          <w:szCs w:val="22"/>
        </w:rPr>
        <w:t xml:space="preserve">Centrum Kulturalno – Kongresowe Jordanki sp. z o.o. </w:t>
      </w:r>
    </w:p>
    <w:p w:rsidR="00E96830" w:rsidRPr="007A3871" w:rsidRDefault="00E96830" w:rsidP="004E50ED">
      <w:pPr>
        <w:tabs>
          <w:tab w:val="left" w:pos="0"/>
        </w:tabs>
        <w:spacing w:line="360" w:lineRule="auto"/>
        <w:jc w:val="center"/>
        <w:rPr>
          <w:rFonts w:ascii="Verdana" w:hAnsi="Verdana"/>
          <w:b/>
          <w:sz w:val="22"/>
          <w:szCs w:val="22"/>
        </w:rPr>
      </w:pPr>
      <w:r w:rsidRPr="007A3871">
        <w:rPr>
          <w:rFonts w:ascii="Verdana" w:hAnsi="Verdana"/>
          <w:b/>
          <w:sz w:val="22"/>
          <w:szCs w:val="22"/>
        </w:rPr>
        <w:t>ul. Wały Gen. Sikorskiego 8</w:t>
      </w:r>
    </w:p>
    <w:p w:rsidR="00E96830" w:rsidRPr="007A3871" w:rsidRDefault="00E96830" w:rsidP="004E50ED">
      <w:pPr>
        <w:tabs>
          <w:tab w:val="left" w:pos="0"/>
        </w:tabs>
        <w:spacing w:line="360" w:lineRule="auto"/>
        <w:jc w:val="center"/>
        <w:rPr>
          <w:rFonts w:ascii="Verdana" w:hAnsi="Verdana"/>
          <w:b/>
          <w:sz w:val="22"/>
          <w:szCs w:val="22"/>
        </w:rPr>
      </w:pPr>
      <w:r w:rsidRPr="007A3871">
        <w:rPr>
          <w:rFonts w:ascii="Verdana" w:hAnsi="Verdana"/>
          <w:b/>
          <w:sz w:val="22"/>
          <w:szCs w:val="22"/>
        </w:rPr>
        <w:t>87-100 Toruń</w:t>
      </w:r>
    </w:p>
    <w:p w:rsidR="00E96830" w:rsidRPr="007A3871" w:rsidRDefault="00E96830" w:rsidP="004E50ED">
      <w:pPr>
        <w:tabs>
          <w:tab w:val="left" w:pos="0"/>
        </w:tabs>
        <w:spacing w:line="360" w:lineRule="auto"/>
        <w:jc w:val="center"/>
        <w:rPr>
          <w:rFonts w:ascii="Verdana" w:hAnsi="Verdana"/>
          <w:b/>
          <w:sz w:val="22"/>
          <w:szCs w:val="22"/>
        </w:rPr>
      </w:pPr>
      <w:r w:rsidRPr="007A3871">
        <w:rPr>
          <w:rFonts w:ascii="Verdana" w:hAnsi="Verdana"/>
          <w:b/>
          <w:sz w:val="22"/>
          <w:szCs w:val="22"/>
        </w:rPr>
        <w:t>e-mail:zamówienia@jordanki.torun.pl</w:t>
      </w:r>
    </w:p>
    <w:p w:rsidR="00E96830" w:rsidRPr="007A3871" w:rsidRDefault="00E96830" w:rsidP="004E50ED">
      <w:pPr>
        <w:spacing w:line="360" w:lineRule="auto"/>
        <w:ind w:left="426"/>
        <w:jc w:val="both"/>
        <w:rPr>
          <w:rFonts w:ascii="Verdana" w:hAnsi="Verdana"/>
          <w:sz w:val="22"/>
          <w:szCs w:val="22"/>
        </w:rPr>
      </w:pPr>
      <w:r w:rsidRPr="007A3871">
        <w:rPr>
          <w:rFonts w:ascii="Verdana" w:hAnsi="Verdana"/>
          <w:sz w:val="22"/>
          <w:szCs w:val="22"/>
        </w:rPr>
        <w:t>Skierowanie jakiegokolwiek pisma na inny adres Zamawiającego, niż ten wskazany powyżej, może spowodować niedotrzymanie przez Zamawiającego wymaganych terminów i w takim przypadku wyłączną winę za to będzie ponosił nadawca.</w:t>
      </w:r>
    </w:p>
    <w:p w:rsidR="00E96830" w:rsidRPr="007A3871" w:rsidRDefault="00E96830" w:rsidP="004E50ED">
      <w:pPr>
        <w:numPr>
          <w:ilvl w:val="0"/>
          <w:numId w:val="25"/>
        </w:numPr>
        <w:tabs>
          <w:tab w:val="clear" w:pos="1440"/>
        </w:tabs>
        <w:spacing w:line="360" w:lineRule="auto"/>
        <w:ind w:left="357" w:hanging="357"/>
        <w:jc w:val="both"/>
        <w:rPr>
          <w:rFonts w:ascii="Verdana" w:hAnsi="Verdana"/>
          <w:sz w:val="22"/>
          <w:szCs w:val="22"/>
        </w:rPr>
      </w:pPr>
      <w:r w:rsidRPr="007A3871">
        <w:rPr>
          <w:rFonts w:ascii="Verdana" w:hAnsi="Verdana"/>
          <w:sz w:val="22"/>
          <w:szCs w:val="22"/>
        </w:rPr>
        <w:t>Zamawiający urzęduje w następujących dniach (roboczych) od poniedziałku do piątku w godzinach od 9-15.</w:t>
      </w:r>
    </w:p>
    <w:p w:rsidR="00E96830" w:rsidRPr="007A3871" w:rsidRDefault="00E96830" w:rsidP="004E50ED">
      <w:pPr>
        <w:numPr>
          <w:ilvl w:val="0"/>
          <w:numId w:val="25"/>
        </w:numPr>
        <w:tabs>
          <w:tab w:val="num" w:pos="360"/>
        </w:tabs>
        <w:spacing w:line="360" w:lineRule="auto"/>
        <w:ind w:left="357" w:hanging="357"/>
        <w:jc w:val="both"/>
        <w:rPr>
          <w:rFonts w:ascii="Verdana" w:hAnsi="Verdana"/>
          <w:sz w:val="22"/>
          <w:szCs w:val="22"/>
        </w:rPr>
      </w:pPr>
      <w:r w:rsidRPr="007A3871">
        <w:rPr>
          <w:rFonts w:ascii="Verdana" w:hAnsi="Verdana"/>
          <w:sz w:val="22"/>
          <w:szCs w:val="22"/>
        </w:rPr>
        <w:t xml:space="preserve">Oświadczenia, wnioski, zawiadomienia oraz informacje zamawiający </w:t>
      </w:r>
      <w:r>
        <w:rPr>
          <w:rFonts w:ascii="Verdana" w:hAnsi="Verdana"/>
          <w:sz w:val="22"/>
          <w:szCs w:val="22"/>
        </w:rPr>
        <w:br/>
      </w:r>
      <w:r w:rsidRPr="007A3871">
        <w:rPr>
          <w:rFonts w:ascii="Verdana" w:hAnsi="Verdana"/>
          <w:sz w:val="22"/>
          <w:szCs w:val="22"/>
        </w:rPr>
        <w:t xml:space="preserve">i wykonawca przekazują </w:t>
      </w:r>
      <w:r w:rsidRPr="007A3871">
        <w:rPr>
          <w:rFonts w:ascii="Verdana" w:hAnsi="Verdana"/>
          <w:b/>
          <w:sz w:val="22"/>
          <w:szCs w:val="22"/>
        </w:rPr>
        <w:t>pisemnie</w:t>
      </w:r>
      <w:r w:rsidRPr="007A3871">
        <w:rPr>
          <w:rFonts w:ascii="Verdana" w:hAnsi="Verdana"/>
          <w:sz w:val="22"/>
          <w:szCs w:val="22"/>
        </w:rPr>
        <w:t>, z zastrzeżeniem pkt 8.</w:t>
      </w:r>
    </w:p>
    <w:p w:rsidR="00E96830" w:rsidRPr="007A3871" w:rsidRDefault="00E96830" w:rsidP="004E50ED">
      <w:pPr>
        <w:numPr>
          <w:ilvl w:val="0"/>
          <w:numId w:val="25"/>
        </w:numPr>
        <w:tabs>
          <w:tab w:val="num" w:pos="360"/>
        </w:tabs>
        <w:spacing w:line="360" w:lineRule="auto"/>
        <w:ind w:left="357" w:hanging="357"/>
        <w:jc w:val="both"/>
        <w:rPr>
          <w:rFonts w:ascii="Verdana" w:hAnsi="Verdana"/>
          <w:sz w:val="22"/>
          <w:szCs w:val="22"/>
        </w:rPr>
      </w:pPr>
      <w:r w:rsidRPr="007A3871">
        <w:rPr>
          <w:rFonts w:ascii="Verdana" w:hAnsi="Verdana"/>
          <w:sz w:val="22"/>
          <w:szCs w:val="22"/>
        </w:rPr>
        <w:t xml:space="preserve">Zamawiający dopuszcza porozumiewanie się </w:t>
      </w:r>
      <w:r w:rsidRPr="007A3871">
        <w:rPr>
          <w:rFonts w:ascii="Verdana" w:hAnsi="Verdana"/>
          <w:b/>
          <w:sz w:val="22"/>
          <w:szCs w:val="22"/>
        </w:rPr>
        <w:t>drogą elektroniczną</w:t>
      </w:r>
      <w:r w:rsidRPr="007A3871">
        <w:rPr>
          <w:rFonts w:ascii="Verdana" w:hAnsi="Verdana"/>
          <w:sz w:val="22"/>
          <w:szCs w:val="22"/>
        </w:rPr>
        <w:t xml:space="preserve"> </w:t>
      </w:r>
      <w:r w:rsidRPr="007A3871">
        <w:rPr>
          <w:rFonts w:ascii="Verdana" w:hAnsi="Verdana"/>
          <w:b/>
          <w:sz w:val="22"/>
          <w:szCs w:val="22"/>
        </w:rPr>
        <w:t>lub faksem</w:t>
      </w:r>
      <w:r w:rsidRPr="007A3871">
        <w:rPr>
          <w:rFonts w:ascii="Verdana" w:hAnsi="Verdana"/>
          <w:sz w:val="22"/>
          <w:szCs w:val="22"/>
        </w:rPr>
        <w:t xml:space="preserve"> przy przekazywaniu następujących dokumentów:</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pytania i wyjaśnienia dotyczące treści SIWZ,</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modyfikacje treści SIWZ,</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wniosek wykonawcy o przekazanie informacji z otwarcia ofert, o których mowa w art. 86 ustawy oraz odpowiedź zamawiającego,</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wniosek o wyjaśnienie i wyjaśnienie treści oferty,</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wniosek o wyjaśnienie i wyjaśnienia dotyczące oświadczeń i dokumentów, o których mowa w art. 25 ust. 1 Ustawy,</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wezwanie kierowane do wykonawców na podstawie art. 26 ust. 3 Ustawy,</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sz w:val="22"/>
          <w:szCs w:val="22"/>
        </w:rPr>
      </w:pPr>
      <w:r w:rsidRPr="007A3871">
        <w:rPr>
          <w:rFonts w:ascii="Verdana" w:hAnsi="Verdana"/>
          <w:sz w:val="22"/>
          <w:szCs w:val="22"/>
        </w:rPr>
        <w:t>wniosek o udzielenie wyjaśnień dotyczących elementów oferty mających wpływ na wysokość ceny oraz odpowiedź wykonawcy,</w:t>
      </w:r>
    </w:p>
    <w:p w:rsidR="00E96830" w:rsidRPr="007A3871" w:rsidRDefault="00E96830" w:rsidP="004E50ED">
      <w:pPr>
        <w:numPr>
          <w:ilvl w:val="1"/>
          <w:numId w:val="24"/>
        </w:numPr>
        <w:tabs>
          <w:tab w:val="clear" w:pos="2880"/>
          <w:tab w:val="num" w:pos="-3261"/>
          <w:tab w:val="num" w:pos="-3060"/>
        </w:tabs>
        <w:spacing w:line="360" w:lineRule="auto"/>
        <w:ind w:left="714" w:hanging="357"/>
        <w:jc w:val="both"/>
        <w:rPr>
          <w:rFonts w:ascii="Verdana" w:hAnsi="Verdana"/>
          <w:bCs/>
          <w:sz w:val="22"/>
          <w:szCs w:val="22"/>
        </w:rPr>
      </w:pPr>
      <w:r w:rsidRPr="007A3871">
        <w:rPr>
          <w:rFonts w:ascii="Verdana" w:hAnsi="Verdana"/>
          <w:bCs/>
          <w:sz w:val="22"/>
          <w:szCs w:val="22"/>
        </w:rPr>
        <w:t>informacja o poprawieniu oczywistych omyłek pisarskich oraz oczywistych omyłek rachunkowych,</w:t>
      </w:r>
    </w:p>
    <w:p w:rsidR="00E96830" w:rsidRPr="007A3871" w:rsidRDefault="00E96830" w:rsidP="004E50ED">
      <w:pPr>
        <w:numPr>
          <w:ilvl w:val="1"/>
          <w:numId w:val="24"/>
        </w:numPr>
        <w:tabs>
          <w:tab w:val="clear" w:pos="2880"/>
          <w:tab w:val="num" w:pos="-3060"/>
        </w:tabs>
        <w:spacing w:line="360" w:lineRule="auto"/>
        <w:ind w:left="714" w:hanging="357"/>
        <w:jc w:val="both"/>
        <w:rPr>
          <w:rFonts w:ascii="Verdana" w:hAnsi="Verdana"/>
          <w:bCs/>
          <w:sz w:val="22"/>
          <w:szCs w:val="22"/>
        </w:rPr>
      </w:pPr>
      <w:r w:rsidRPr="007A3871">
        <w:rPr>
          <w:rFonts w:ascii="Verdana" w:hAnsi="Verdana"/>
          <w:bCs/>
          <w:sz w:val="22"/>
          <w:szCs w:val="22"/>
        </w:rPr>
        <w:t>informacje o poprawieniu innych omyłek polegających na niezgodności oferty ze specyfikacją istotnych warunków zamówienia, niepowodujących istotnych zmian w treści oferty,</w:t>
      </w:r>
    </w:p>
    <w:p w:rsidR="00E96830" w:rsidRPr="007A3871" w:rsidRDefault="00E96830" w:rsidP="007D722D">
      <w:pPr>
        <w:numPr>
          <w:ilvl w:val="1"/>
          <w:numId w:val="24"/>
        </w:numPr>
        <w:tabs>
          <w:tab w:val="clear" w:pos="2880"/>
          <w:tab w:val="num" w:pos="-3060"/>
          <w:tab w:val="left" w:pos="900"/>
        </w:tabs>
        <w:spacing w:line="360" w:lineRule="auto"/>
        <w:ind w:left="714" w:hanging="357"/>
        <w:jc w:val="both"/>
        <w:rPr>
          <w:rFonts w:ascii="Verdana" w:hAnsi="Verdana"/>
          <w:sz w:val="22"/>
          <w:szCs w:val="22"/>
        </w:rPr>
      </w:pPr>
      <w:r w:rsidRPr="007A3871">
        <w:rPr>
          <w:rFonts w:ascii="Verdana" w:hAnsi="Verdana"/>
          <w:bCs/>
          <w:sz w:val="22"/>
          <w:szCs w:val="22"/>
        </w:rPr>
        <w:t>oświadczenie wykonawcy w kwestii wyrażenia zgody na poprawienie innych omyłek polegających na niezgodności oferty ze specyfikacją istotnych</w:t>
      </w:r>
      <w:r w:rsidRPr="007A3871">
        <w:rPr>
          <w:rFonts w:ascii="Verdana" w:hAnsi="Verdana"/>
          <w:sz w:val="22"/>
          <w:szCs w:val="22"/>
        </w:rPr>
        <w:t xml:space="preserve"> warunków zamówienia, niepowodujących istotnych zmian </w:t>
      </w:r>
      <w:r>
        <w:rPr>
          <w:rFonts w:ascii="Verdana" w:hAnsi="Verdana"/>
          <w:sz w:val="22"/>
          <w:szCs w:val="22"/>
        </w:rPr>
        <w:br/>
      </w:r>
      <w:r w:rsidRPr="007A3871">
        <w:rPr>
          <w:rFonts w:ascii="Verdana" w:hAnsi="Verdana"/>
          <w:sz w:val="22"/>
          <w:szCs w:val="22"/>
        </w:rPr>
        <w:t>w treści oferty,</w:t>
      </w:r>
    </w:p>
    <w:p w:rsidR="00E96830" w:rsidRPr="007A3871" w:rsidRDefault="00E96830" w:rsidP="007D722D">
      <w:pPr>
        <w:numPr>
          <w:ilvl w:val="1"/>
          <w:numId w:val="24"/>
        </w:numPr>
        <w:tabs>
          <w:tab w:val="clear" w:pos="2880"/>
          <w:tab w:val="num" w:pos="-3402"/>
          <w:tab w:val="num" w:pos="-3060"/>
          <w:tab w:val="left" w:pos="900"/>
        </w:tabs>
        <w:spacing w:line="360" w:lineRule="auto"/>
        <w:ind w:left="714" w:hanging="357"/>
        <w:jc w:val="both"/>
        <w:rPr>
          <w:rFonts w:ascii="Verdana" w:hAnsi="Verdana"/>
          <w:sz w:val="22"/>
          <w:szCs w:val="22"/>
        </w:rPr>
      </w:pPr>
      <w:r w:rsidRPr="007A3871">
        <w:rPr>
          <w:rFonts w:ascii="Verdana" w:hAnsi="Verdana"/>
          <w:sz w:val="22"/>
          <w:szCs w:val="22"/>
        </w:rPr>
        <w:t>wniosek zamawiającego o wyrażenie zgody na przedłużenie terminu związania ofertą oraz odpowiedź wykonawcy,</w:t>
      </w:r>
    </w:p>
    <w:p w:rsidR="00E96830" w:rsidRPr="007A3871" w:rsidRDefault="00E96830" w:rsidP="007D722D">
      <w:pPr>
        <w:numPr>
          <w:ilvl w:val="1"/>
          <w:numId w:val="24"/>
        </w:numPr>
        <w:tabs>
          <w:tab w:val="clear" w:pos="2880"/>
          <w:tab w:val="num" w:pos="-3060"/>
          <w:tab w:val="left" w:pos="900"/>
        </w:tabs>
        <w:spacing w:line="360" w:lineRule="auto"/>
        <w:ind w:left="714" w:hanging="357"/>
        <w:jc w:val="both"/>
        <w:rPr>
          <w:rFonts w:ascii="Verdana" w:hAnsi="Verdana"/>
          <w:bCs/>
          <w:sz w:val="22"/>
          <w:szCs w:val="22"/>
        </w:rPr>
      </w:pPr>
      <w:r w:rsidRPr="007A3871">
        <w:rPr>
          <w:rFonts w:ascii="Verdana" w:hAnsi="Verdana"/>
          <w:bCs/>
          <w:sz w:val="22"/>
          <w:szCs w:val="22"/>
        </w:rPr>
        <w:t xml:space="preserve">oświadczenie wykonawcy o przedłużeniu terminu związania ofertą, </w:t>
      </w:r>
    </w:p>
    <w:p w:rsidR="00E96830" w:rsidRPr="007A3871" w:rsidRDefault="00E96830" w:rsidP="007D722D">
      <w:pPr>
        <w:numPr>
          <w:ilvl w:val="1"/>
          <w:numId w:val="24"/>
        </w:numPr>
        <w:tabs>
          <w:tab w:val="clear" w:pos="2880"/>
          <w:tab w:val="num" w:pos="-3060"/>
          <w:tab w:val="left" w:pos="900"/>
        </w:tabs>
        <w:spacing w:line="360" w:lineRule="auto"/>
        <w:ind w:left="714" w:hanging="357"/>
        <w:jc w:val="both"/>
        <w:rPr>
          <w:rFonts w:ascii="Verdana" w:hAnsi="Verdana"/>
          <w:sz w:val="22"/>
          <w:szCs w:val="22"/>
        </w:rPr>
      </w:pPr>
      <w:r w:rsidRPr="007A3871">
        <w:rPr>
          <w:rFonts w:ascii="Verdana" w:hAnsi="Verdana"/>
          <w:sz w:val="22"/>
          <w:szCs w:val="22"/>
        </w:rPr>
        <w:t>zawiadomienie o wyborze najkorzystniejszej oferty, o wykonawcach, którzy zostali z postępowania wykluczeni i wykonawcach, których oferty zostały odrzucone,</w:t>
      </w:r>
    </w:p>
    <w:p w:rsidR="00E96830" w:rsidRPr="007A3871" w:rsidRDefault="00E96830" w:rsidP="007D722D">
      <w:pPr>
        <w:numPr>
          <w:ilvl w:val="1"/>
          <w:numId w:val="24"/>
        </w:numPr>
        <w:tabs>
          <w:tab w:val="clear" w:pos="2880"/>
          <w:tab w:val="num" w:pos="-3060"/>
          <w:tab w:val="left" w:pos="900"/>
        </w:tabs>
        <w:spacing w:line="360" w:lineRule="auto"/>
        <w:ind w:left="714" w:hanging="357"/>
        <w:jc w:val="both"/>
        <w:rPr>
          <w:rFonts w:ascii="Verdana" w:hAnsi="Verdana"/>
          <w:sz w:val="22"/>
          <w:szCs w:val="22"/>
        </w:rPr>
      </w:pPr>
      <w:r w:rsidRPr="007A3871">
        <w:rPr>
          <w:rFonts w:ascii="Verdana" w:hAnsi="Verdana"/>
          <w:sz w:val="22"/>
          <w:szCs w:val="22"/>
        </w:rPr>
        <w:t>zawiadomienie o unieważnieniu postępowania,</w:t>
      </w:r>
    </w:p>
    <w:p w:rsidR="00E96830" w:rsidRPr="007A3871" w:rsidRDefault="00E96830" w:rsidP="007D722D">
      <w:pPr>
        <w:numPr>
          <w:ilvl w:val="1"/>
          <w:numId w:val="24"/>
        </w:numPr>
        <w:tabs>
          <w:tab w:val="clear" w:pos="2880"/>
          <w:tab w:val="num" w:pos="-3060"/>
          <w:tab w:val="left" w:pos="900"/>
        </w:tabs>
        <w:spacing w:line="360" w:lineRule="auto"/>
        <w:ind w:left="714" w:hanging="357"/>
        <w:jc w:val="both"/>
        <w:rPr>
          <w:rFonts w:ascii="Verdana" w:hAnsi="Verdana"/>
          <w:sz w:val="22"/>
          <w:szCs w:val="22"/>
        </w:rPr>
      </w:pPr>
      <w:r w:rsidRPr="007A3871">
        <w:rPr>
          <w:rFonts w:ascii="Verdana" w:hAnsi="Verdana"/>
          <w:sz w:val="22"/>
          <w:szCs w:val="22"/>
        </w:rPr>
        <w:t>informacje i zawiadomienia kierowane do wykonawców na podstawie art. 181 Ustawy.</w:t>
      </w:r>
    </w:p>
    <w:p w:rsidR="00E96830" w:rsidRPr="007A3871" w:rsidRDefault="00E96830" w:rsidP="004E50ED">
      <w:pPr>
        <w:numPr>
          <w:ilvl w:val="0"/>
          <w:numId w:val="26"/>
        </w:numPr>
        <w:tabs>
          <w:tab w:val="clear" w:pos="2880"/>
          <w:tab w:val="num" w:pos="-2160"/>
        </w:tabs>
        <w:spacing w:line="360" w:lineRule="auto"/>
        <w:ind w:left="357" w:hanging="357"/>
        <w:jc w:val="both"/>
        <w:rPr>
          <w:rFonts w:ascii="Verdana" w:hAnsi="Verdana"/>
          <w:sz w:val="22"/>
          <w:szCs w:val="22"/>
        </w:rPr>
      </w:pPr>
      <w:r w:rsidRPr="007A3871">
        <w:rPr>
          <w:rFonts w:ascii="Verdana" w:hAnsi="Verdana"/>
          <w:sz w:val="22"/>
          <w:szCs w:val="22"/>
        </w:rPr>
        <w:t>Jeżeli zamawiający lub wykonawca przekazują w/w oświadczenia, wnioski, zawiadomienia oraz informacje drogą elektroniczną, każda ze stron na żądanie drugiej niezwłocznie potwierdza fakt ich otrzymania. Domniemywa się, iż pismo wysłane przez zamawiającego na adres e-mail podany przez wykonawcę zostało doręczone w sposób umożliwiający zapoznanie się wykonawcy z treścią pisma (dowód transmisji danych oznacza, że wykonawca otrzymał korespondencję w momencie jej przekazania przez zamawiającego), chyba że wykonawca wezwany przez zamawiającego do potwierdzenia otrzymania oświadczenia, wniosku, zawiadomienia lub informacji w sposób określony w pkt 8, oświadczy iż ww. wiadomości nie otrzymał. Zamawiający nie ponosi odpowiedzialności za niesprawne działanie urządzeń wykonawcy.</w:t>
      </w:r>
    </w:p>
    <w:p w:rsidR="00E96830" w:rsidRPr="007A3871" w:rsidRDefault="00E96830" w:rsidP="004E50ED">
      <w:pPr>
        <w:numPr>
          <w:ilvl w:val="0"/>
          <w:numId w:val="26"/>
        </w:numPr>
        <w:tabs>
          <w:tab w:val="clear" w:pos="2880"/>
          <w:tab w:val="num" w:pos="-2160"/>
        </w:tabs>
        <w:spacing w:line="360" w:lineRule="auto"/>
        <w:ind w:left="357" w:hanging="357"/>
        <w:jc w:val="both"/>
        <w:rPr>
          <w:rFonts w:ascii="Verdana" w:hAnsi="Verdana"/>
          <w:sz w:val="22"/>
          <w:szCs w:val="22"/>
        </w:rPr>
      </w:pPr>
      <w:r w:rsidRPr="007A3871">
        <w:rPr>
          <w:rFonts w:ascii="Verdana" w:hAnsi="Verdana"/>
          <w:sz w:val="22"/>
          <w:szCs w:val="22"/>
        </w:rPr>
        <w:t xml:space="preserve">W uzasadnionych przypadkach Zamawiający może w każdym czasie, przed upływem terminu składania Ofert, zmienić treść niniejszej SIWZ. Dokonaną </w:t>
      </w:r>
      <w:r>
        <w:rPr>
          <w:rFonts w:ascii="Verdana" w:hAnsi="Verdana"/>
          <w:sz w:val="22"/>
          <w:szCs w:val="22"/>
        </w:rPr>
        <w:br/>
      </w:r>
      <w:r w:rsidRPr="007A3871">
        <w:rPr>
          <w:rFonts w:ascii="Verdana" w:hAnsi="Verdana"/>
          <w:sz w:val="22"/>
          <w:szCs w:val="22"/>
        </w:rPr>
        <w:t>w ten sposób zmianę Zamawiający przekaże niezwłocznie wszystkim Wykonawcom, którym Zamawiający przekazał niniejszą SIWZ a jeżeli specyfikacja jest udostępniania na stronie internetowej, zamieszcza także na tej stronie.</w:t>
      </w:r>
    </w:p>
    <w:p w:rsidR="00E96830" w:rsidRPr="007A3871" w:rsidRDefault="00E96830" w:rsidP="004E50ED">
      <w:pPr>
        <w:numPr>
          <w:ilvl w:val="0"/>
          <w:numId w:val="26"/>
        </w:numPr>
        <w:tabs>
          <w:tab w:val="clear" w:pos="2880"/>
          <w:tab w:val="num" w:pos="-2160"/>
        </w:tabs>
        <w:spacing w:line="360" w:lineRule="auto"/>
        <w:ind w:left="357" w:hanging="357"/>
        <w:jc w:val="both"/>
        <w:rPr>
          <w:rFonts w:ascii="Verdana" w:hAnsi="Verdana"/>
          <w:sz w:val="22"/>
          <w:szCs w:val="22"/>
        </w:rPr>
      </w:pPr>
      <w:r w:rsidRPr="007A3871">
        <w:rPr>
          <w:rFonts w:ascii="Verdana" w:hAnsi="Verdana"/>
          <w:sz w:val="22"/>
          <w:szCs w:val="22"/>
        </w:rPr>
        <w:t>Zmiany są każdorazowo wiążące dla Wykonawców.</w:t>
      </w:r>
    </w:p>
    <w:p w:rsidR="00E96830" w:rsidRPr="007A3871" w:rsidRDefault="00E96830" w:rsidP="004E50ED">
      <w:pPr>
        <w:numPr>
          <w:ilvl w:val="0"/>
          <w:numId w:val="26"/>
        </w:numPr>
        <w:tabs>
          <w:tab w:val="clear" w:pos="2880"/>
          <w:tab w:val="num" w:pos="-2160"/>
        </w:tabs>
        <w:spacing w:line="360" w:lineRule="auto"/>
        <w:ind w:left="357" w:hanging="357"/>
        <w:jc w:val="both"/>
        <w:rPr>
          <w:rFonts w:ascii="Verdana" w:hAnsi="Verdana"/>
          <w:sz w:val="22"/>
          <w:szCs w:val="22"/>
        </w:rPr>
      </w:pPr>
      <w:r w:rsidRPr="007A3871">
        <w:rPr>
          <w:rFonts w:ascii="Verdana" w:hAnsi="Verdana"/>
          <w:sz w:val="22"/>
          <w:szCs w:val="22"/>
        </w:rPr>
        <w:t xml:space="preserve">Jeżeli w wyniku zmiany treści SIWZ nieprowadzącej do zmiany treści ogłoszenia o zamówieniu jest niezbędny dodatkowy czas na wprowadzenie zmian w ofertach, zamawiający przedłuża termin składania ofert i informuje </w:t>
      </w:r>
      <w:r>
        <w:rPr>
          <w:rFonts w:ascii="Verdana" w:hAnsi="Verdana"/>
          <w:sz w:val="22"/>
          <w:szCs w:val="22"/>
        </w:rPr>
        <w:br/>
      </w:r>
      <w:r w:rsidRPr="007A3871">
        <w:rPr>
          <w:rFonts w:ascii="Verdana" w:hAnsi="Verdana"/>
          <w:sz w:val="22"/>
          <w:szCs w:val="22"/>
        </w:rPr>
        <w:t>o tym wykonawców, którym przekazano SIWZ, oraz zamieszcza informację na stronie internetowej, jeżeli SIWZ udostępniana jest na tej stronie.</w:t>
      </w:r>
    </w:p>
    <w:p w:rsidR="00E96830" w:rsidRPr="007A3871" w:rsidRDefault="00E96830" w:rsidP="00F02DBC">
      <w:pPr>
        <w:numPr>
          <w:ilvl w:val="0"/>
          <w:numId w:val="26"/>
        </w:numPr>
        <w:tabs>
          <w:tab w:val="clear" w:pos="2880"/>
          <w:tab w:val="num" w:pos="-2160"/>
          <w:tab w:val="num" w:pos="-2127"/>
        </w:tabs>
        <w:spacing w:line="360" w:lineRule="auto"/>
        <w:ind w:left="357" w:hanging="357"/>
        <w:jc w:val="both"/>
        <w:rPr>
          <w:rFonts w:ascii="Verdana" w:hAnsi="Verdana"/>
          <w:sz w:val="22"/>
          <w:szCs w:val="22"/>
        </w:rPr>
      </w:pPr>
      <w:r w:rsidRPr="007A3871">
        <w:rPr>
          <w:rFonts w:ascii="Verdana" w:hAnsi="Verdana"/>
          <w:sz w:val="22"/>
          <w:szCs w:val="22"/>
        </w:rPr>
        <w:t>Osobą upoważnioną przez Zamawiającego do kontaktowania się z Wykonawcami w zakresie merytorycznym oraz w zakresie procedur przetargowych jest : Zuzanna Rachowska, tel. 56 611 87 75 faks: 56 611 86 78, e-mail: zamówienia@jordanki.torun.pl</w:t>
      </w:r>
    </w:p>
    <w:p w:rsidR="00E96830" w:rsidRPr="007A3871" w:rsidRDefault="00E96830" w:rsidP="004E50ED">
      <w:pPr>
        <w:spacing w:line="360" w:lineRule="auto"/>
        <w:ind w:left="1560" w:hanging="1560"/>
        <w:jc w:val="both"/>
        <w:rPr>
          <w:rFonts w:ascii="Verdana" w:hAnsi="Verdana"/>
          <w:b/>
          <w:sz w:val="22"/>
          <w:szCs w:val="22"/>
        </w:rPr>
      </w:pPr>
    </w:p>
    <w:p w:rsidR="00E96830" w:rsidRPr="007A3871" w:rsidRDefault="00E96830" w:rsidP="004E50ED">
      <w:pPr>
        <w:spacing w:line="360" w:lineRule="auto"/>
        <w:ind w:left="1560" w:hanging="1560"/>
        <w:jc w:val="center"/>
        <w:rPr>
          <w:rFonts w:ascii="Verdana" w:hAnsi="Verdana"/>
          <w:b/>
          <w:sz w:val="22"/>
          <w:szCs w:val="22"/>
        </w:rPr>
      </w:pPr>
      <w:r w:rsidRPr="007A3871">
        <w:rPr>
          <w:rFonts w:ascii="Verdana" w:hAnsi="Verdana"/>
          <w:b/>
          <w:sz w:val="22"/>
          <w:szCs w:val="22"/>
        </w:rPr>
        <w:t>ROZDZIAŁ XIII</w:t>
      </w:r>
    </w:p>
    <w:p w:rsidR="00E96830" w:rsidRPr="007A3871" w:rsidRDefault="00E96830" w:rsidP="004E50ED">
      <w:pPr>
        <w:spacing w:line="360" w:lineRule="auto"/>
        <w:ind w:left="1560" w:hanging="1560"/>
        <w:jc w:val="center"/>
        <w:rPr>
          <w:rFonts w:ascii="Verdana" w:hAnsi="Verdana"/>
          <w:sz w:val="22"/>
          <w:szCs w:val="22"/>
        </w:rPr>
      </w:pPr>
      <w:r w:rsidRPr="007A3871">
        <w:rPr>
          <w:rFonts w:ascii="Verdana" w:hAnsi="Verdana"/>
          <w:b/>
          <w:sz w:val="22"/>
          <w:szCs w:val="22"/>
        </w:rPr>
        <w:t>Miejsce, termin i sposób złożenia Oferty.</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27"/>
        </w:numPr>
        <w:tabs>
          <w:tab w:val="clear" w:pos="1440"/>
        </w:tabs>
        <w:spacing w:line="360" w:lineRule="auto"/>
        <w:ind w:left="360"/>
        <w:contextualSpacing/>
        <w:rPr>
          <w:rFonts w:ascii="Verdana" w:hAnsi="Verdana"/>
          <w:sz w:val="22"/>
          <w:szCs w:val="22"/>
        </w:rPr>
      </w:pPr>
      <w:r w:rsidRPr="007A3871">
        <w:rPr>
          <w:rFonts w:ascii="Verdana" w:hAnsi="Verdana"/>
          <w:sz w:val="22"/>
          <w:szCs w:val="22"/>
        </w:rPr>
        <w:t>Ofertę należy złożyć w:</w:t>
      </w:r>
    </w:p>
    <w:p w:rsidR="00E96830" w:rsidRPr="007A3871" w:rsidRDefault="00E96830" w:rsidP="004E50ED">
      <w:pPr>
        <w:spacing w:line="360" w:lineRule="auto"/>
        <w:ind w:left="450"/>
        <w:jc w:val="center"/>
        <w:rPr>
          <w:rFonts w:ascii="Verdana" w:hAnsi="Verdana"/>
          <w:b/>
          <w:sz w:val="22"/>
          <w:szCs w:val="22"/>
        </w:rPr>
      </w:pPr>
      <w:r w:rsidRPr="007A3871">
        <w:rPr>
          <w:rFonts w:ascii="Verdana" w:hAnsi="Verdana"/>
          <w:b/>
          <w:sz w:val="22"/>
          <w:szCs w:val="22"/>
        </w:rPr>
        <w:t>Centrum Kulturalno – Kongresowe Jordanki sp. z o.o.</w:t>
      </w:r>
    </w:p>
    <w:p w:rsidR="00E96830" w:rsidRPr="007A3871" w:rsidRDefault="00E96830" w:rsidP="004E50ED">
      <w:pPr>
        <w:spacing w:line="360" w:lineRule="auto"/>
        <w:ind w:left="450"/>
        <w:jc w:val="center"/>
        <w:rPr>
          <w:rFonts w:ascii="Verdana" w:hAnsi="Verdana"/>
          <w:b/>
          <w:sz w:val="22"/>
          <w:szCs w:val="22"/>
        </w:rPr>
      </w:pPr>
      <w:r>
        <w:rPr>
          <w:rFonts w:ascii="Verdana" w:hAnsi="Verdana"/>
          <w:b/>
          <w:sz w:val="22"/>
          <w:szCs w:val="22"/>
        </w:rPr>
        <w:t>ul. Wały Gen. Sikorskiego 10</w:t>
      </w:r>
    </w:p>
    <w:p w:rsidR="00E96830" w:rsidRPr="007A3871" w:rsidRDefault="00E96830" w:rsidP="004E50ED">
      <w:pPr>
        <w:spacing w:line="360" w:lineRule="auto"/>
        <w:ind w:left="450"/>
        <w:jc w:val="center"/>
        <w:rPr>
          <w:rFonts w:ascii="Verdana" w:hAnsi="Verdana"/>
          <w:b/>
          <w:sz w:val="22"/>
          <w:szCs w:val="22"/>
        </w:rPr>
      </w:pPr>
      <w:r w:rsidRPr="007A3871">
        <w:rPr>
          <w:rFonts w:ascii="Verdana" w:hAnsi="Verdana"/>
          <w:b/>
          <w:sz w:val="22"/>
          <w:szCs w:val="22"/>
        </w:rPr>
        <w:t>87-100 Toruń</w:t>
      </w:r>
    </w:p>
    <w:p w:rsidR="00E96830" w:rsidRPr="007A3871" w:rsidRDefault="00E96830" w:rsidP="004E50ED">
      <w:pPr>
        <w:spacing w:line="360" w:lineRule="auto"/>
        <w:ind w:left="450"/>
        <w:jc w:val="center"/>
        <w:rPr>
          <w:rFonts w:ascii="Verdana" w:hAnsi="Verdana"/>
          <w:b/>
          <w:sz w:val="22"/>
          <w:szCs w:val="22"/>
        </w:rPr>
      </w:pPr>
      <w:r w:rsidRPr="007A3871">
        <w:rPr>
          <w:rFonts w:ascii="Verdana" w:hAnsi="Verdana"/>
          <w:b/>
          <w:sz w:val="22"/>
          <w:szCs w:val="22"/>
        </w:rPr>
        <w:t>Pokój</w:t>
      </w:r>
      <w:r>
        <w:rPr>
          <w:rFonts w:ascii="Verdana" w:hAnsi="Verdana"/>
          <w:b/>
          <w:sz w:val="22"/>
          <w:szCs w:val="22"/>
        </w:rPr>
        <w:t xml:space="preserve"> nr. 32</w:t>
      </w:r>
      <w:r w:rsidRPr="007A3871">
        <w:rPr>
          <w:rFonts w:ascii="Verdana" w:hAnsi="Verdana"/>
          <w:b/>
          <w:sz w:val="22"/>
          <w:szCs w:val="22"/>
        </w:rPr>
        <w:t>: sekretariat</w:t>
      </w:r>
    </w:p>
    <w:p w:rsidR="00E96830" w:rsidRPr="007A3871" w:rsidRDefault="00E96830" w:rsidP="004E50ED">
      <w:pPr>
        <w:spacing w:line="360" w:lineRule="auto"/>
        <w:ind w:left="450"/>
        <w:rPr>
          <w:rFonts w:ascii="Verdana" w:hAnsi="Verdana"/>
          <w:sz w:val="22"/>
          <w:szCs w:val="22"/>
        </w:rPr>
      </w:pPr>
      <w:r w:rsidRPr="007A3871">
        <w:rPr>
          <w:rFonts w:ascii="Verdana" w:hAnsi="Verdana"/>
          <w:sz w:val="22"/>
          <w:szCs w:val="22"/>
        </w:rPr>
        <w:t xml:space="preserve">w nieprzekraczalnym terminie: </w:t>
      </w:r>
    </w:p>
    <w:p w:rsidR="00E96830" w:rsidRPr="007A3871" w:rsidRDefault="00E96830" w:rsidP="004E50ED">
      <w:pPr>
        <w:spacing w:line="360" w:lineRule="auto"/>
        <w:ind w:left="450"/>
        <w:rPr>
          <w:rFonts w:ascii="Verdana" w:hAnsi="Verdan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3067"/>
        <w:gridCol w:w="1369"/>
        <w:gridCol w:w="3076"/>
      </w:tblGrid>
      <w:tr w:rsidR="00E96830" w:rsidRPr="007A3871" w:rsidTr="00DC231B">
        <w:tc>
          <w:tcPr>
            <w:tcW w:w="1728" w:type="dxa"/>
          </w:tcPr>
          <w:p w:rsidR="00E96830" w:rsidRPr="007A3871" w:rsidRDefault="00E96830" w:rsidP="00DC231B">
            <w:pPr>
              <w:spacing w:before="100" w:beforeAutospacing="1" w:after="100" w:afterAutospacing="1" w:line="360" w:lineRule="auto"/>
              <w:jc w:val="center"/>
              <w:rPr>
                <w:rFonts w:ascii="Verdana" w:hAnsi="Verdana"/>
                <w:sz w:val="22"/>
                <w:szCs w:val="22"/>
              </w:rPr>
            </w:pPr>
            <w:r w:rsidRPr="007A3871">
              <w:rPr>
                <w:rFonts w:ascii="Verdana" w:hAnsi="Verdana"/>
                <w:sz w:val="22"/>
                <w:szCs w:val="22"/>
              </w:rPr>
              <w:t>Do dnia:</w:t>
            </w:r>
          </w:p>
        </w:tc>
        <w:tc>
          <w:tcPr>
            <w:tcW w:w="3067" w:type="dxa"/>
          </w:tcPr>
          <w:p w:rsidR="00E96830" w:rsidRPr="007A3871" w:rsidRDefault="00E96830" w:rsidP="00DC231B">
            <w:pPr>
              <w:spacing w:before="100" w:beforeAutospacing="1" w:after="100" w:afterAutospacing="1" w:line="360" w:lineRule="auto"/>
              <w:jc w:val="center"/>
              <w:rPr>
                <w:rFonts w:ascii="Verdana" w:hAnsi="Verdana"/>
                <w:sz w:val="22"/>
                <w:szCs w:val="22"/>
                <w:highlight w:val="red"/>
              </w:rPr>
            </w:pPr>
            <w:r w:rsidRPr="00D866B4">
              <w:rPr>
                <w:rFonts w:ascii="Verdana" w:hAnsi="Verdana"/>
                <w:sz w:val="22"/>
                <w:szCs w:val="22"/>
              </w:rPr>
              <w:t>18 marca 2014 r.</w:t>
            </w:r>
          </w:p>
        </w:tc>
        <w:tc>
          <w:tcPr>
            <w:tcW w:w="1369" w:type="dxa"/>
          </w:tcPr>
          <w:p w:rsidR="00E96830" w:rsidRPr="007A3871" w:rsidRDefault="00E96830" w:rsidP="004E50ED">
            <w:pPr>
              <w:spacing w:before="100" w:beforeAutospacing="1" w:after="100" w:afterAutospacing="1" w:line="360" w:lineRule="auto"/>
              <w:jc w:val="both"/>
              <w:rPr>
                <w:rFonts w:ascii="Verdana" w:hAnsi="Verdana"/>
                <w:sz w:val="22"/>
                <w:szCs w:val="22"/>
              </w:rPr>
            </w:pPr>
            <w:r w:rsidRPr="007A3871">
              <w:rPr>
                <w:rFonts w:ascii="Verdana" w:hAnsi="Verdana"/>
                <w:sz w:val="22"/>
                <w:szCs w:val="22"/>
              </w:rPr>
              <w:t>Do godz.</w:t>
            </w:r>
          </w:p>
        </w:tc>
        <w:tc>
          <w:tcPr>
            <w:tcW w:w="3076" w:type="dxa"/>
          </w:tcPr>
          <w:p w:rsidR="00E96830" w:rsidRPr="007A3871" w:rsidRDefault="00E96830" w:rsidP="00DC231B">
            <w:pPr>
              <w:spacing w:before="100" w:beforeAutospacing="1" w:after="100" w:afterAutospacing="1" w:line="360" w:lineRule="auto"/>
              <w:jc w:val="center"/>
              <w:rPr>
                <w:rFonts w:ascii="Verdana" w:hAnsi="Verdana"/>
                <w:sz w:val="22"/>
                <w:szCs w:val="22"/>
              </w:rPr>
            </w:pPr>
            <w:r w:rsidRPr="007A3871">
              <w:rPr>
                <w:rFonts w:ascii="Verdana" w:hAnsi="Verdana"/>
                <w:sz w:val="22"/>
                <w:szCs w:val="22"/>
              </w:rPr>
              <w:t>12:00</w:t>
            </w:r>
          </w:p>
        </w:tc>
      </w:tr>
    </w:tbl>
    <w:p w:rsidR="00E96830" w:rsidRPr="007A3871" w:rsidRDefault="00E96830" w:rsidP="004E50ED">
      <w:pPr>
        <w:spacing w:line="360" w:lineRule="auto"/>
        <w:rPr>
          <w:rFonts w:ascii="Verdana" w:hAnsi="Verdana"/>
          <w:sz w:val="22"/>
          <w:szCs w:val="22"/>
        </w:rPr>
      </w:pPr>
    </w:p>
    <w:p w:rsidR="00E96830" w:rsidRPr="007A3871" w:rsidRDefault="00E96830" w:rsidP="004E50ED">
      <w:pPr>
        <w:numPr>
          <w:ilvl w:val="0"/>
          <w:numId w:val="27"/>
        </w:numPr>
        <w:tabs>
          <w:tab w:val="clear" w:pos="1440"/>
          <w:tab w:val="num" w:pos="-3000"/>
        </w:tabs>
        <w:spacing w:line="360" w:lineRule="auto"/>
        <w:ind w:left="360"/>
        <w:contextualSpacing/>
        <w:jc w:val="both"/>
        <w:rPr>
          <w:rFonts w:ascii="Verdana" w:hAnsi="Verdana"/>
          <w:sz w:val="22"/>
          <w:szCs w:val="22"/>
        </w:rPr>
      </w:pPr>
      <w:r w:rsidRPr="007A3871">
        <w:rPr>
          <w:rFonts w:ascii="Verdana" w:hAnsi="Verdana"/>
          <w:sz w:val="22"/>
          <w:szCs w:val="22"/>
        </w:rPr>
        <w:t>Ofertę należy złożyć w nieprzeźroczystej, zabezpieczającej przed otwarciem kopercie (paczce). Kopertę (paczkę) należy opisać następująco:</w:t>
      </w:r>
    </w:p>
    <w:p w:rsidR="00E96830" w:rsidRPr="007A3871" w:rsidRDefault="00E96830" w:rsidP="004E50ED">
      <w:pPr>
        <w:spacing w:line="360" w:lineRule="auto"/>
        <w:jc w:val="center"/>
        <w:rPr>
          <w:rFonts w:ascii="Verdana" w:hAnsi="Verdana"/>
          <w:b/>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78"/>
      </w:tblGrid>
      <w:tr w:rsidR="00E96830" w:rsidRPr="007A3871" w:rsidTr="00E76879">
        <w:trPr>
          <w:trHeight w:val="1292"/>
        </w:trPr>
        <w:tc>
          <w:tcPr>
            <w:tcW w:w="8678" w:type="dxa"/>
          </w:tcPr>
          <w:p w:rsidR="00E96830" w:rsidRPr="007A3871" w:rsidRDefault="00E96830" w:rsidP="004E50ED">
            <w:pPr>
              <w:spacing w:line="360" w:lineRule="auto"/>
              <w:jc w:val="center"/>
              <w:rPr>
                <w:rFonts w:ascii="Verdana" w:hAnsi="Verdana"/>
                <w:b/>
                <w:sz w:val="22"/>
                <w:szCs w:val="22"/>
              </w:rPr>
            </w:pP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OFERTA w postępowaniu na :</w:t>
            </w:r>
          </w:p>
          <w:p w:rsidR="00E96830" w:rsidRPr="007A3871" w:rsidRDefault="00E96830" w:rsidP="004E50ED">
            <w:pPr>
              <w:spacing w:line="360" w:lineRule="auto"/>
              <w:jc w:val="center"/>
              <w:rPr>
                <w:rFonts w:ascii="Verdana" w:hAnsi="Verdana" w:cs="Arial"/>
                <w:b/>
                <w:sz w:val="22"/>
                <w:szCs w:val="22"/>
              </w:rPr>
            </w:pPr>
            <w:r w:rsidRPr="007A3871">
              <w:rPr>
                <w:rFonts w:ascii="Verdana" w:hAnsi="Verdana" w:cs="Arial"/>
                <w:b/>
                <w:sz w:val="22"/>
                <w:szCs w:val="22"/>
              </w:rPr>
              <w:t>Dostawę zakupu wyposażenia scenotechnicznego, i napędów ruchomych sufitów wielofunkcyjnej sali koncertowej w Toruniu.</w:t>
            </w: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Nie otwierać przed dniem: 18 marca 2014 r. godzina 12:30</w:t>
            </w:r>
          </w:p>
        </w:tc>
      </w:tr>
    </w:tbl>
    <w:p w:rsidR="00E96830" w:rsidRPr="007A3871" w:rsidRDefault="00E96830" w:rsidP="004E50ED">
      <w:pPr>
        <w:spacing w:line="360" w:lineRule="auto"/>
        <w:jc w:val="center"/>
        <w:rPr>
          <w:rFonts w:ascii="Verdana" w:hAnsi="Verdana"/>
          <w:b/>
          <w:sz w:val="22"/>
          <w:szCs w:val="22"/>
        </w:rPr>
      </w:pPr>
    </w:p>
    <w:p w:rsidR="00E96830" w:rsidRPr="007A3871" w:rsidRDefault="00E96830" w:rsidP="004E50ED">
      <w:pPr>
        <w:numPr>
          <w:ilvl w:val="0"/>
          <w:numId w:val="27"/>
        </w:numPr>
        <w:tabs>
          <w:tab w:val="clear" w:pos="1440"/>
          <w:tab w:val="num" w:pos="-4111"/>
          <w:tab w:val="num" w:pos="-3000"/>
        </w:tabs>
        <w:spacing w:line="360" w:lineRule="auto"/>
        <w:ind w:left="360"/>
        <w:contextualSpacing/>
        <w:rPr>
          <w:rFonts w:ascii="Verdana" w:hAnsi="Verdana"/>
          <w:sz w:val="22"/>
          <w:szCs w:val="22"/>
        </w:rPr>
      </w:pPr>
      <w:r w:rsidRPr="007A3871">
        <w:rPr>
          <w:rFonts w:ascii="Verdana" w:hAnsi="Verdana"/>
          <w:sz w:val="22"/>
          <w:szCs w:val="22"/>
        </w:rPr>
        <w:t>Za termin złożenia oferty uważa się termin jej dotarcia do zamawiającego.</w:t>
      </w:r>
    </w:p>
    <w:p w:rsidR="00E96830" w:rsidRPr="007A3871" w:rsidRDefault="00E96830" w:rsidP="004E50ED">
      <w:pPr>
        <w:numPr>
          <w:ilvl w:val="0"/>
          <w:numId w:val="27"/>
        </w:numPr>
        <w:tabs>
          <w:tab w:val="clear" w:pos="1440"/>
          <w:tab w:val="num" w:pos="-4111"/>
          <w:tab w:val="num" w:pos="-3000"/>
        </w:tabs>
        <w:spacing w:line="360" w:lineRule="auto"/>
        <w:ind w:left="360"/>
        <w:contextualSpacing/>
        <w:jc w:val="both"/>
        <w:rPr>
          <w:rFonts w:ascii="Verdana" w:hAnsi="Verdana"/>
          <w:sz w:val="22"/>
          <w:szCs w:val="22"/>
        </w:rPr>
      </w:pPr>
      <w:r w:rsidRPr="007A3871">
        <w:rPr>
          <w:rFonts w:ascii="Verdana" w:hAnsi="Verdana"/>
          <w:sz w:val="22"/>
          <w:szCs w:val="22"/>
        </w:rPr>
        <w:t>Wykonawca może otrzymać pisemne potwierdzenie złożenia oferty.</w:t>
      </w:r>
    </w:p>
    <w:p w:rsidR="00E96830" w:rsidRPr="007A3871" w:rsidRDefault="00E96830" w:rsidP="004E50ED">
      <w:pPr>
        <w:numPr>
          <w:ilvl w:val="0"/>
          <w:numId w:val="27"/>
        </w:numPr>
        <w:tabs>
          <w:tab w:val="clear" w:pos="1440"/>
          <w:tab w:val="num" w:pos="-4111"/>
          <w:tab w:val="num" w:pos="-3000"/>
        </w:tabs>
        <w:spacing w:line="360" w:lineRule="auto"/>
        <w:ind w:left="360"/>
        <w:contextualSpacing/>
        <w:jc w:val="both"/>
        <w:rPr>
          <w:rFonts w:ascii="Verdana" w:hAnsi="Verdana"/>
          <w:sz w:val="22"/>
          <w:szCs w:val="22"/>
        </w:rPr>
      </w:pPr>
      <w:r w:rsidRPr="007A3871">
        <w:rPr>
          <w:rFonts w:ascii="Verdana" w:hAnsi="Verdana"/>
          <w:sz w:val="22"/>
          <w:szCs w:val="22"/>
        </w:rPr>
        <w:t>Oferty b</w:t>
      </w:r>
      <w:r w:rsidRPr="007A3871">
        <w:rPr>
          <w:rFonts w:ascii="Verdana" w:eastAsia="TimesNewRoman" w:hAnsi="Verdana" w:cs="TimesNewRoman"/>
          <w:sz w:val="22"/>
          <w:szCs w:val="22"/>
        </w:rPr>
        <w:t>ę</w:t>
      </w:r>
      <w:r w:rsidRPr="007A3871">
        <w:rPr>
          <w:rFonts w:ascii="Verdana" w:hAnsi="Verdana"/>
          <w:sz w:val="22"/>
          <w:szCs w:val="22"/>
        </w:rPr>
        <w:t>d</w:t>
      </w:r>
      <w:r w:rsidRPr="007A3871">
        <w:rPr>
          <w:rFonts w:ascii="Verdana" w:eastAsia="TimesNewRoman" w:hAnsi="Verdana" w:cs="TimesNewRoman"/>
          <w:sz w:val="22"/>
          <w:szCs w:val="22"/>
        </w:rPr>
        <w:t xml:space="preserve">ą </w:t>
      </w:r>
      <w:r w:rsidRPr="007A3871">
        <w:rPr>
          <w:rFonts w:ascii="Verdana" w:hAnsi="Verdana"/>
          <w:sz w:val="22"/>
          <w:szCs w:val="22"/>
        </w:rPr>
        <w:t>podlega</w:t>
      </w:r>
      <w:r w:rsidRPr="007A3871">
        <w:rPr>
          <w:rFonts w:ascii="Verdana" w:eastAsia="TimesNewRoman" w:hAnsi="Verdana" w:cs="TimesNewRoman"/>
          <w:sz w:val="22"/>
          <w:szCs w:val="22"/>
        </w:rPr>
        <w:t xml:space="preserve">ć </w:t>
      </w:r>
      <w:r w:rsidRPr="007A3871">
        <w:rPr>
          <w:rFonts w:ascii="Verdana" w:hAnsi="Verdana"/>
          <w:sz w:val="22"/>
          <w:szCs w:val="22"/>
        </w:rPr>
        <w:t>rejestracji przez zamawiaj</w:t>
      </w:r>
      <w:r w:rsidRPr="007A3871">
        <w:rPr>
          <w:rFonts w:ascii="Verdana" w:eastAsia="TimesNewRoman" w:hAnsi="Verdana" w:cs="TimesNewRoman"/>
          <w:sz w:val="22"/>
          <w:szCs w:val="22"/>
        </w:rPr>
        <w:t>ą</w:t>
      </w:r>
      <w:r w:rsidRPr="007A3871">
        <w:rPr>
          <w:rFonts w:ascii="Verdana" w:hAnsi="Verdana"/>
          <w:sz w:val="22"/>
          <w:szCs w:val="22"/>
        </w:rPr>
        <w:t>cego. Każda przyj</w:t>
      </w:r>
      <w:r w:rsidRPr="007A3871">
        <w:rPr>
          <w:rFonts w:ascii="Verdana" w:eastAsia="TimesNewRoman" w:hAnsi="Verdana" w:cs="TimesNewRoman"/>
          <w:sz w:val="22"/>
          <w:szCs w:val="22"/>
        </w:rPr>
        <w:t>ę</w:t>
      </w:r>
      <w:r w:rsidRPr="007A3871">
        <w:rPr>
          <w:rFonts w:ascii="Verdana" w:hAnsi="Verdana"/>
          <w:sz w:val="22"/>
          <w:szCs w:val="22"/>
        </w:rPr>
        <w:t>ta oferta zostanie opatrzona adnotacj</w:t>
      </w:r>
      <w:r w:rsidRPr="007A3871">
        <w:rPr>
          <w:rFonts w:ascii="Verdana" w:eastAsia="TimesNewRoman" w:hAnsi="Verdana" w:cs="TimesNewRoman"/>
          <w:sz w:val="22"/>
          <w:szCs w:val="22"/>
        </w:rPr>
        <w:t xml:space="preserve">ą </w:t>
      </w:r>
      <w:r w:rsidRPr="007A3871">
        <w:rPr>
          <w:rFonts w:ascii="Verdana" w:hAnsi="Verdana"/>
          <w:sz w:val="22"/>
          <w:szCs w:val="22"/>
        </w:rPr>
        <w:t>okre</w:t>
      </w:r>
      <w:r w:rsidRPr="007A3871">
        <w:rPr>
          <w:rFonts w:ascii="Verdana" w:eastAsia="TimesNewRoman" w:hAnsi="Verdana" w:cs="TimesNewRoman"/>
          <w:sz w:val="22"/>
          <w:szCs w:val="22"/>
        </w:rPr>
        <w:t>ś</w:t>
      </w:r>
      <w:r w:rsidRPr="007A3871">
        <w:rPr>
          <w:rFonts w:ascii="Verdana" w:hAnsi="Verdana"/>
          <w:sz w:val="22"/>
          <w:szCs w:val="22"/>
        </w:rPr>
        <w:t>laj</w:t>
      </w:r>
      <w:r w:rsidRPr="007A3871">
        <w:rPr>
          <w:rFonts w:ascii="Verdana" w:eastAsia="TimesNewRoman" w:hAnsi="Verdana" w:cs="TimesNewRoman"/>
          <w:sz w:val="22"/>
          <w:szCs w:val="22"/>
        </w:rPr>
        <w:t>ą</w:t>
      </w:r>
      <w:r w:rsidRPr="007A3871">
        <w:rPr>
          <w:rFonts w:ascii="Verdana" w:hAnsi="Verdana"/>
          <w:sz w:val="22"/>
          <w:szCs w:val="22"/>
        </w:rPr>
        <w:t>c</w:t>
      </w:r>
      <w:r w:rsidRPr="007A3871">
        <w:rPr>
          <w:rFonts w:ascii="Verdana" w:eastAsia="TimesNewRoman" w:hAnsi="Verdana" w:cs="TimesNewRoman"/>
          <w:sz w:val="22"/>
          <w:szCs w:val="22"/>
        </w:rPr>
        <w:t xml:space="preserve">ą </w:t>
      </w:r>
      <w:r w:rsidRPr="007A3871">
        <w:rPr>
          <w:rFonts w:ascii="Verdana" w:hAnsi="Verdana"/>
          <w:sz w:val="22"/>
          <w:szCs w:val="22"/>
        </w:rPr>
        <w:t>dokładny termin przyj</w:t>
      </w:r>
      <w:r w:rsidRPr="007A3871">
        <w:rPr>
          <w:rFonts w:ascii="Verdana" w:eastAsia="TimesNewRoman" w:hAnsi="Verdana" w:cs="TimesNewRoman"/>
          <w:sz w:val="22"/>
          <w:szCs w:val="22"/>
        </w:rPr>
        <w:t>ę</w:t>
      </w:r>
      <w:r w:rsidRPr="007A3871">
        <w:rPr>
          <w:rFonts w:ascii="Verdana" w:hAnsi="Verdana"/>
          <w:sz w:val="22"/>
          <w:szCs w:val="22"/>
        </w:rPr>
        <w:t>cia oferty tzn. dat</w:t>
      </w:r>
      <w:r w:rsidRPr="007A3871">
        <w:rPr>
          <w:rFonts w:ascii="Verdana" w:eastAsia="TimesNewRoman" w:hAnsi="Verdana" w:cs="TimesNewRoman"/>
          <w:sz w:val="22"/>
          <w:szCs w:val="22"/>
        </w:rPr>
        <w:t xml:space="preserve">ę </w:t>
      </w:r>
      <w:r w:rsidRPr="007A3871">
        <w:rPr>
          <w:rFonts w:ascii="Verdana" w:hAnsi="Verdana"/>
          <w:sz w:val="22"/>
          <w:szCs w:val="22"/>
        </w:rPr>
        <w:t>kalendarzow</w:t>
      </w:r>
      <w:r w:rsidRPr="007A3871">
        <w:rPr>
          <w:rFonts w:ascii="Verdana" w:eastAsia="TimesNewRoman" w:hAnsi="Verdana" w:cs="TimesNewRoman"/>
          <w:sz w:val="22"/>
          <w:szCs w:val="22"/>
        </w:rPr>
        <w:t xml:space="preserve">ą </w:t>
      </w:r>
      <w:r w:rsidRPr="007A3871">
        <w:rPr>
          <w:rFonts w:ascii="Verdana" w:hAnsi="Verdana"/>
          <w:sz w:val="22"/>
          <w:szCs w:val="22"/>
        </w:rPr>
        <w:t>oraz godzin</w:t>
      </w:r>
      <w:r w:rsidRPr="007A3871">
        <w:rPr>
          <w:rFonts w:ascii="Verdana" w:eastAsia="TimesNewRoman" w:hAnsi="Verdana" w:cs="TimesNewRoman"/>
          <w:sz w:val="22"/>
          <w:szCs w:val="22"/>
        </w:rPr>
        <w:t xml:space="preserve">ę </w:t>
      </w:r>
      <w:r w:rsidRPr="007A3871">
        <w:rPr>
          <w:rFonts w:ascii="Verdana" w:hAnsi="Verdana"/>
          <w:sz w:val="22"/>
          <w:szCs w:val="22"/>
        </w:rPr>
        <w:t>i minut</w:t>
      </w:r>
      <w:r w:rsidRPr="007A3871">
        <w:rPr>
          <w:rFonts w:ascii="Verdana" w:eastAsia="TimesNewRoman" w:hAnsi="Verdana" w:cs="TimesNewRoman"/>
          <w:sz w:val="22"/>
          <w:szCs w:val="22"/>
        </w:rPr>
        <w:t>ę</w:t>
      </w:r>
      <w:r w:rsidRPr="007A3871">
        <w:rPr>
          <w:rFonts w:ascii="Verdana" w:hAnsi="Verdana"/>
          <w:sz w:val="22"/>
          <w:szCs w:val="22"/>
        </w:rPr>
        <w:t>, w której została przyj</w:t>
      </w:r>
      <w:r w:rsidRPr="007A3871">
        <w:rPr>
          <w:rFonts w:ascii="Verdana" w:eastAsia="TimesNewRoman" w:hAnsi="Verdana" w:cs="TimesNewRoman"/>
          <w:sz w:val="22"/>
          <w:szCs w:val="22"/>
        </w:rPr>
        <w:t>ę</w:t>
      </w:r>
      <w:r w:rsidRPr="007A3871">
        <w:rPr>
          <w:rFonts w:ascii="Verdana" w:hAnsi="Verdana"/>
          <w:sz w:val="22"/>
          <w:szCs w:val="22"/>
        </w:rPr>
        <w:t>ta. Do czasu otwarcia ofert, b</w:t>
      </w:r>
      <w:r w:rsidRPr="007A3871">
        <w:rPr>
          <w:rFonts w:ascii="Verdana" w:eastAsia="TimesNewRoman" w:hAnsi="Verdana" w:cs="TimesNewRoman"/>
          <w:sz w:val="22"/>
          <w:szCs w:val="22"/>
        </w:rPr>
        <w:t>ę</w:t>
      </w:r>
      <w:r w:rsidRPr="007A3871">
        <w:rPr>
          <w:rFonts w:ascii="Verdana" w:hAnsi="Verdana"/>
          <w:sz w:val="22"/>
          <w:szCs w:val="22"/>
        </w:rPr>
        <w:t>d</w:t>
      </w:r>
      <w:r w:rsidRPr="007A3871">
        <w:rPr>
          <w:rFonts w:ascii="Verdana" w:eastAsia="TimesNewRoman" w:hAnsi="Verdana" w:cs="TimesNewRoman"/>
          <w:sz w:val="22"/>
          <w:szCs w:val="22"/>
        </w:rPr>
        <w:t xml:space="preserve">ą </w:t>
      </w:r>
      <w:r w:rsidRPr="007A3871">
        <w:rPr>
          <w:rFonts w:ascii="Verdana" w:hAnsi="Verdana"/>
          <w:sz w:val="22"/>
          <w:szCs w:val="22"/>
        </w:rPr>
        <w:t>one przechowywane w sposób gwarantuj</w:t>
      </w:r>
      <w:r w:rsidRPr="007A3871">
        <w:rPr>
          <w:rFonts w:ascii="Verdana" w:eastAsia="TimesNewRoman" w:hAnsi="Verdana" w:cs="TimesNewRoman"/>
          <w:sz w:val="22"/>
          <w:szCs w:val="22"/>
        </w:rPr>
        <w:t>ą</w:t>
      </w:r>
      <w:r w:rsidRPr="007A3871">
        <w:rPr>
          <w:rFonts w:ascii="Verdana" w:hAnsi="Verdana"/>
          <w:sz w:val="22"/>
          <w:szCs w:val="22"/>
        </w:rPr>
        <w:t>cy ich nienaruszalno</w:t>
      </w:r>
      <w:r w:rsidRPr="007A3871">
        <w:rPr>
          <w:rFonts w:ascii="Verdana" w:eastAsia="TimesNewRoman" w:hAnsi="Verdana" w:cs="TimesNewRoman"/>
          <w:sz w:val="22"/>
          <w:szCs w:val="22"/>
        </w:rPr>
        <w:t>ść</w:t>
      </w:r>
      <w:r w:rsidRPr="007A3871">
        <w:rPr>
          <w:rFonts w:ascii="Verdana" w:hAnsi="Verdana"/>
          <w:sz w:val="22"/>
          <w:szCs w:val="22"/>
        </w:rPr>
        <w:t>.</w:t>
      </w:r>
    </w:p>
    <w:p w:rsidR="00E96830" w:rsidRPr="007A3871" w:rsidRDefault="00E96830" w:rsidP="004E50ED">
      <w:pPr>
        <w:numPr>
          <w:ilvl w:val="0"/>
          <w:numId w:val="27"/>
        </w:numPr>
        <w:tabs>
          <w:tab w:val="clear" w:pos="1440"/>
          <w:tab w:val="num" w:pos="-3000"/>
        </w:tabs>
        <w:spacing w:line="360" w:lineRule="auto"/>
        <w:ind w:left="360"/>
        <w:contextualSpacing/>
        <w:jc w:val="both"/>
        <w:rPr>
          <w:rFonts w:ascii="Verdana" w:hAnsi="Verdana"/>
          <w:sz w:val="22"/>
          <w:szCs w:val="22"/>
        </w:rPr>
      </w:pPr>
      <w:r w:rsidRPr="007A3871">
        <w:rPr>
          <w:rFonts w:ascii="Verdana" w:hAnsi="Verdana"/>
          <w:sz w:val="22"/>
          <w:szCs w:val="22"/>
        </w:rPr>
        <w:t>Jeżeli oferta wykonawcy nie b</w:t>
      </w:r>
      <w:r w:rsidRPr="007A3871">
        <w:rPr>
          <w:rFonts w:ascii="Verdana" w:eastAsia="TimesNewRoman" w:hAnsi="Verdana" w:cs="TimesNewRoman"/>
          <w:sz w:val="22"/>
          <w:szCs w:val="22"/>
        </w:rPr>
        <w:t>ę</w:t>
      </w:r>
      <w:r w:rsidRPr="007A3871">
        <w:rPr>
          <w:rFonts w:ascii="Verdana" w:hAnsi="Verdana"/>
          <w:sz w:val="22"/>
          <w:szCs w:val="22"/>
        </w:rPr>
        <w:t>dzie oznaczona w sposób wskazany w pkt 2, zamawiaj</w:t>
      </w:r>
      <w:r w:rsidRPr="007A3871">
        <w:rPr>
          <w:rFonts w:ascii="Verdana" w:eastAsia="TimesNewRoman" w:hAnsi="Verdana" w:cs="TimesNewRoman"/>
          <w:sz w:val="22"/>
          <w:szCs w:val="22"/>
        </w:rPr>
        <w:t>ą</w:t>
      </w:r>
      <w:r w:rsidRPr="007A3871">
        <w:rPr>
          <w:rFonts w:ascii="Verdana" w:hAnsi="Verdana"/>
          <w:sz w:val="22"/>
          <w:szCs w:val="22"/>
        </w:rPr>
        <w:t>cy nie b</w:t>
      </w:r>
      <w:r w:rsidRPr="007A3871">
        <w:rPr>
          <w:rFonts w:ascii="Verdana" w:eastAsia="TimesNewRoman" w:hAnsi="Verdana" w:cs="TimesNewRoman"/>
          <w:sz w:val="22"/>
          <w:szCs w:val="22"/>
        </w:rPr>
        <w:t>ę</w:t>
      </w:r>
      <w:r w:rsidRPr="007A3871">
        <w:rPr>
          <w:rFonts w:ascii="Verdana" w:hAnsi="Verdana"/>
          <w:sz w:val="22"/>
          <w:szCs w:val="22"/>
        </w:rPr>
        <w:t>dzie ponosi</w:t>
      </w:r>
      <w:r w:rsidRPr="007A3871">
        <w:rPr>
          <w:rFonts w:ascii="Verdana" w:eastAsia="TimesNewRoman" w:hAnsi="Verdana" w:cs="TimesNewRoman"/>
          <w:sz w:val="22"/>
          <w:szCs w:val="22"/>
        </w:rPr>
        <w:t>ć ż</w:t>
      </w:r>
      <w:r w:rsidRPr="007A3871">
        <w:rPr>
          <w:rFonts w:ascii="Verdana" w:hAnsi="Verdana"/>
          <w:sz w:val="22"/>
          <w:szCs w:val="22"/>
        </w:rPr>
        <w:t>adnej odpowiedzialno</w:t>
      </w:r>
      <w:r w:rsidRPr="007A3871">
        <w:rPr>
          <w:rFonts w:ascii="Verdana" w:eastAsia="TimesNewRoman" w:hAnsi="Verdana" w:cs="TimesNewRoman"/>
          <w:sz w:val="22"/>
          <w:szCs w:val="22"/>
        </w:rPr>
        <w:t>ś</w:t>
      </w:r>
      <w:r w:rsidRPr="007A3871">
        <w:rPr>
          <w:rFonts w:ascii="Verdana" w:hAnsi="Verdana"/>
          <w:sz w:val="22"/>
          <w:szCs w:val="22"/>
        </w:rPr>
        <w:t>ci za nieterminowe wpłyni</w:t>
      </w:r>
      <w:r w:rsidRPr="007A3871">
        <w:rPr>
          <w:rFonts w:ascii="Verdana" w:eastAsia="TimesNewRoman" w:hAnsi="Verdana" w:cs="TimesNewRoman"/>
          <w:sz w:val="22"/>
          <w:szCs w:val="22"/>
        </w:rPr>
        <w:t>ę</w:t>
      </w:r>
      <w:r w:rsidRPr="007A3871">
        <w:rPr>
          <w:rFonts w:ascii="Verdana" w:hAnsi="Verdana"/>
          <w:sz w:val="22"/>
          <w:szCs w:val="22"/>
        </w:rPr>
        <w:t>cie oferty. Zamawiaj</w:t>
      </w:r>
      <w:r w:rsidRPr="007A3871">
        <w:rPr>
          <w:rFonts w:ascii="Verdana" w:eastAsia="TimesNewRoman" w:hAnsi="Verdana" w:cs="TimesNewRoman"/>
          <w:sz w:val="22"/>
          <w:szCs w:val="22"/>
        </w:rPr>
        <w:t>ą</w:t>
      </w:r>
      <w:r w:rsidRPr="007A3871">
        <w:rPr>
          <w:rFonts w:ascii="Verdana" w:hAnsi="Verdana"/>
          <w:sz w:val="22"/>
          <w:szCs w:val="22"/>
        </w:rPr>
        <w:t>cy nie b</w:t>
      </w:r>
      <w:r w:rsidRPr="007A3871">
        <w:rPr>
          <w:rFonts w:ascii="Verdana" w:eastAsia="TimesNewRoman" w:hAnsi="Verdana" w:cs="TimesNewRoman"/>
          <w:sz w:val="22"/>
          <w:szCs w:val="22"/>
        </w:rPr>
        <w:t>ę</w:t>
      </w:r>
      <w:r w:rsidRPr="007A3871">
        <w:rPr>
          <w:rFonts w:ascii="Verdana" w:hAnsi="Verdana"/>
          <w:sz w:val="22"/>
          <w:szCs w:val="22"/>
        </w:rPr>
        <w:t>dzie ponosi</w:t>
      </w:r>
      <w:r w:rsidRPr="007A3871">
        <w:rPr>
          <w:rFonts w:ascii="Verdana" w:eastAsia="TimesNewRoman" w:hAnsi="Verdana" w:cs="TimesNewRoman"/>
          <w:sz w:val="22"/>
          <w:szCs w:val="22"/>
        </w:rPr>
        <w:t xml:space="preserve">ć </w:t>
      </w:r>
      <w:r w:rsidRPr="007A3871">
        <w:rPr>
          <w:rFonts w:ascii="Verdana" w:hAnsi="Verdana"/>
          <w:sz w:val="22"/>
          <w:szCs w:val="22"/>
        </w:rPr>
        <w:t>odpowiedzialno</w:t>
      </w:r>
      <w:r w:rsidRPr="007A3871">
        <w:rPr>
          <w:rFonts w:ascii="Verdana" w:eastAsia="TimesNewRoman" w:hAnsi="Verdana" w:cs="TimesNewRoman"/>
          <w:sz w:val="22"/>
          <w:szCs w:val="22"/>
        </w:rPr>
        <w:t>ś</w:t>
      </w:r>
      <w:r w:rsidRPr="007A3871">
        <w:rPr>
          <w:rFonts w:ascii="Verdana" w:hAnsi="Verdana"/>
          <w:sz w:val="22"/>
          <w:szCs w:val="22"/>
        </w:rPr>
        <w:t>ci za nieterminowe złożenie oferty w szczególno</w:t>
      </w:r>
      <w:r w:rsidRPr="007A3871">
        <w:rPr>
          <w:rFonts w:ascii="Verdana" w:eastAsia="TimesNewRoman" w:hAnsi="Verdana" w:cs="TimesNewRoman"/>
          <w:sz w:val="22"/>
          <w:szCs w:val="22"/>
        </w:rPr>
        <w:t>ś</w:t>
      </w:r>
      <w:r w:rsidRPr="007A3871">
        <w:rPr>
          <w:rFonts w:ascii="Verdana" w:hAnsi="Verdana"/>
          <w:sz w:val="22"/>
          <w:szCs w:val="22"/>
        </w:rPr>
        <w:t>ci w sytuacji, gdy oferta nie zostanie zło</w:t>
      </w:r>
      <w:r w:rsidRPr="007A3871">
        <w:rPr>
          <w:rFonts w:ascii="Verdana" w:eastAsia="TimesNewRoman" w:hAnsi="Verdana" w:cs="TimesNewRoman"/>
          <w:sz w:val="22"/>
          <w:szCs w:val="22"/>
        </w:rPr>
        <w:t>ż</w:t>
      </w:r>
      <w:r w:rsidRPr="007A3871">
        <w:rPr>
          <w:rFonts w:ascii="Verdana" w:hAnsi="Verdana"/>
          <w:sz w:val="22"/>
          <w:szCs w:val="22"/>
        </w:rPr>
        <w:t>ona do pokoju wskazanym w pkt 1.</w:t>
      </w:r>
    </w:p>
    <w:p w:rsidR="00E96830" w:rsidRPr="007A3871" w:rsidRDefault="00E96830" w:rsidP="004E50ED">
      <w:pPr>
        <w:numPr>
          <w:ilvl w:val="0"/>
          <w:numId w:val="27"/>
        </w:numPr>
        <w:tabs>
          <w:tab w:val="clear" w:pos="1440"/>
          <w:tab w:val="num" w:pos="-3000"/>
        </w:tabs>
        <w:spacing w:line="360" w:lineRule="auto"/>
        <w:ind w:left="360"/>
        <w:contextualSpacing/>
        <w:jc w:val="both"/>
        <w:rPr>
          <w:rFonts w:ascii="Verdana" w:hAnsi="Verdana"/>
          <w:sz w:val="22"/>
          <w:szCs w:val="22"/>
        </w:rPr>
      </w:pPr>
      <w:r w:rsidRPr="007A3871">
        <w:rPr>
          <w:rFonts w:ascii="Verdana" w:hAnsi="Verdana"/>
          <w:sz w:val="22"/>
          <w:szCs w:val="22"/>
        </w:rPr>
        <w:t>Wykonawca może wprowadzić zmiany lub wycofać złożoną przez siebie Ofertę. Zmiany lub wycofanie złożonej Oferty są skuteczne tylko wówczas, gdy zostały dokonane przed upływem terminu składania Ofert.</w:t>
      </w:r>
    </w:p>
    <w:p w:rsidR="00E96830" w:rsidRPr="007A3871" w:rsidRDefault="00E96830" w:rsidP="004E50ED">
      <w:pPr>
        <w:numPr>
          <w:ilvl w:val="0"/>
          <w:numId w:val="27"/>
        </w:numPr>
        <w:tabs>
          <w:tab w:val="clear" w:pos="1440"/>
          <w:tab w:val="num" w:pos="-3000"/>
        </w:tabs>
        <w:spacing w:line="360" w:lineRule="auto"/>
        <w:ind w:left="360"/>
        <w:contextualSpacing/>
        <w:jc w:val="both"/>
        <w:rPr>
          <w:rFonts w:ascii="Verdana" w:hAnsi="Verdana"/>
          <w:sz w:val="22"/>
          <w:szCs w:val="22"/>
        </w:rPr>
      </w:pPr>
      <w:r w:rsidRPr="007A3871">
        <w:rPr>
          <w:rFonts w:ascii="Verdana" w:hAnsi="Verdana"/>
          <w:sz w:val="22"/>
          <w:szCs w:val="22"/>
        </w:rPr>
        <w:t>Zmiany, poprawki lub modyfikacje złożonej Oferty muszą być złożone w miejscu i według zasad obowiązujących przy składaniu Oferty, o których mowa w niniejszym rozdziale. Odpowiednio opisane koperty (paczki) zawierające zmiany należy dodatkowo opatrzyć dopiskiem „ZMIANA”. W przypadku złożenia kilku „ZMIAN” kopertę (paczkę) każdej „ZMIANY” należy dodatkowo opatrzyć napisem „ZMIANA nr….”.</w:t>
      </w:r>
    </w:p>
    <w:p w:rsidR="00E96830" w:rsidRPr="007A3871" w:rsidRDefault="00E96830" w:rsidP="004E50ED">
      <w:pPr>
        <w:numPr>
          <w:ilvl w:val="0"/>
          <w:numId w:val="27"/>
        </w:numPr>
        <w:tabs>
          <w:tab w:val="clear" w:pos="1440"/>
          <w:tab w:val="num" w:pos="-3000"/>
        </w:tabs>
        <w:spacing w:line="360" w:lineRule="auto"/>
        <w:ind w:left="360"/>
        <w:contextualSpacing/>
        <w:jc w:val="both"/>
        <w:rPr>
          <w:rFonts w:ascii="Verdana" w:hAnsi="Verdana"/>
          <w:sz w:val="22"/>
          <w:szCs w:val="22"/>
        </w:rPr>
      </w:pPr>
      <w:r w:rsidRPr="007A3871">
        <w:rPr>
          <w:rFonts w:ascii="Verdana" w:hAnsi="Verdana"/>
          <w:sz w:val="22"/>
          <w:szCs w:val="22"/>
        </w:rPr>
        <w:t>Wycofanie złożonej Oferty następuje poprzez złożenie pisemnego powiadomienia podpisanego przez Wykonawcę. Wycofanie należy złożyć w miejscu i według zasad obowiązujących przy składaniu Oferty, o których mowa w niniejszym rozdziale. Odpowiednio opisaną kopertę (paczkę) zawierającą powiadomienie należy dodatkowo opatrzyć dopiskiem „ WYCOFANIE”.</w:t>
      </w:r>
    </w:p>
    <w:p w:rsidR="00E96830" w:rsidRPr="007A3871" w:rsidRDefault="00E96830" w:rsidP="004E50ED">
      <w:pPr>
        <w:spacing w:line="360" w:lineRule="auto"/>
        <w:ind w:left="1418" w:hanging="1418"/>
        <w:jc w:val="both"/>
        <w:rPr>
          <w:rFonts w:ascii="Verdana" w:hAnsi="Verdana"/>
          <w:b/>
          <w:sz w:val="22"/>
          <w:szCs w:val="22"/>
        </w:rPr>
      </w:pPr>
    </w:p>
    <w:p w:rsidR="00E96830" w:rsidRPr="007A3871" w:rsidRDefault="00E96830" w:rsidP="004E50ED">
      <w:pPr>
        <w:spacing w:line="360" w:lineRule="auto"/>
        <w:ind w:left="1418" w:hanging="1418"/>
        <w:jc w:val="center"/>
        <w:rPr>
          <w:rFonts w:ascii="Verdana" w:hAnsi="Verdana"/>
          <w:b/>
          <w:sz w:val="22"/>
          <w:szCs w:val="22"/>
        </w:rPr>
      </w:pPr>
      <w:r w:rsidRPr="007A3871">
        <w:rPr>
          <w:rFonts w:ascii="Verdana" w:hAnsi="Verdana"/>
          <w:b/>
          <w:sz w:val="22"/>
          <w:szCs w:val="22"/>
        </w:rPr>
        <w:t>ROZDZIAŁ XIV</w:t>
      </w:r>
    </w:p>
    <w:p w:rsidR="00E96830" w:rsidRPr="007A3871" w:rsidRDefault="00E96830" w:rsidP="004E50ED">
      <w:pPr>
        <w:spacing w:line="360" w:lineRule="auto"/>
        <w:ind w:left="1418" w:hanging="1418"/>
        <w:jc w:val="center"/>
        <w:rPr>
          <w:rFonts w:ascii="Verdana" w:hAnsi="Verdana"/>
          <w:sz w:val="22"/>
          <w:szCs w:val="22"/>
        </w:rPr>
      </w:pPr>
      <w:r w:rsidRPr="007A3871">
        <w:rPr>
          <w:rFonts w:ascii="Verdana" w:hAnsi="Verdana"/>
          <w:b/>
          <w:sz w:val="22"/>
          <w:szCs w:val="22"/>
        </w:rPr>
        <w:t>Miejsce i termin otwarcia Ofert. Tryb otwarcia Ofert.</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35"/>
        </w:numPr>
        <w:tabs>
          <w:tab w:val="clear" w:pos="1440"/>
        </w:tabs>
        <w:spacing w:line="360" w:lineRule="auto"/>
        <w:ind w:left="357" w:hanging="357"/>
        <w:jc w:val="both"/>
        <w:rPr>
          <w:rFonts w:ascii="Verdana" w:hAnsi="Verdana"/>
          <w:sz w:val="22"/>
          <w:szCs w:val="22"/>
        </w:rPr>
      </w:pPr>
      <w:r w:rsidRPr="007A3871">
        <w:rPr>
          <w:rFonts w:ascii="Verdana" w:hAnsi="Verdana"/>
          <w:sz w:val="22"/>
          <w:szCs w:val="22"/>
        </w:rPr>
        <w:t xml:space="preserve">Otwarcie ofert nastąpi w: </w:t>
      </w:r>
      <w:r w:rsidRPr="007A3871">
        <w:rPr>
          <w:rFonts w:ascii="Verdana" w:hAnsi="Verdana"/>
          <w:b/>
          <w:sz w:val="22"/>
          <w:szCs w:val="22"/>
        </w:rPr>
        <w:t>Centrum Kulturalno – Kongresowe Jordanki sp. z o.o. ,</w:t>
      </w:r>
      <w:r w:rsidRPr="007A3871">
        <w:rPr>
          <w:rFonts w:ascii="Verdana" w:hAnsi="Verdana"/>
          <w:sz w:val="22"/>
          <w:szCs w:val="22"/>
        </w:rPr>
        <w:t xml:space="preserve"> </w:t>
      </w:r>
      <w:r w:rsidRPr="007A3871">
        <w:rPr>
          <w:rFonts w:ascii="Verdana" w:hAnsi="Verdana"/>
          <w:b/>
          <w:sz w:val="22"/>
          <w:szCs w:val="22"/>
        </w:rPr>
        <w:t>ul. Wały Gen. Sikorskiego 8; 87-100 Toruń, w Sali konferencyjnej:</w:t>
      </w:r>
    </w:p>
    <w:p w:rsidR="00E96830" w:rsidRPr="007A3871" w:rsidRDefault="00E96830" w:rsidP="004E50ED">
      <w:pPr>
        <w:spacing w:line="360" w:lineRule="auto"/>
        <w:jc w:val="both"/>
        <w:rPr>
          <w:rFonts w:ascii="Verdana" w:hAnsi="Verdana"/>
          <w:sz w:val="22"/>
          <w:szCs w:val="22"/>
        </w:rPr>
      </w:pP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2938"/>
        <w:gridCol w:w="1456"/>
        <w:gridCol w:w="3150"/>
      </w:tblGrid>
      <w:tr w:rsidR="00E96830" w:rsidRPr="007A3871" w:rsidTr="003F48F5">
        <w:trPr>
          <w:jc w:val="center"/>
        </w:trPr>
        <w:tc>
          <w:tcPr>
            <w:tcW w:w="1134" w:type="dxa"/>
          </w:tcPr>
          <w:p w:rsidR="00E96830" w:rsidRPr="007A3871" w:rsidRDefault="00E96830" w:rsidP="004E50ED">
            <w:pPr>
              <w:spacing w:before="100" w:beforeAutospacing="1" w:after="100" w:afterAutospacing="1" w:line="360" w:lineRule="auto"/>
              <w:jc w:val="both"/>
              <w:rPr>
                <w:rFonts w:ascii="Verdana" w:hAnsi="Verdana"/>
                <w:sz w:val="22"/>
                <w:szCs w:val="22"/>
              </w:rPr>
            </w:pPr>
            <w:r w:rsidRPr="007A3871">
              <w:rPr>
                <w:rFonts w:ascii="Verdana" w:hAnsi="Verdana"/>
                <w:sz w:val="22"/>
                <w:szCs w:val="22"/>
              </w:rPr>
              <w:t>W dniu:</w:t>
            </w:r>
          </w:p>
        </w:tc>
        <w:tc>
          <w:tcPr>
            <w:tcW w:w="2938" w:type="dxa"/>
          </w:tcPr>
          <w:p w:rsidR="00E96830" w:rsidRPr="007A3871" w:rsidRDefault="00E96830" w:rsidP="004E50ED">
            <w:pPr>
              <w:spacing w:before="100" w:beforeAutospacing="1" w:after="100" w:afterAutospacing="1" w:line="360" w:lineRule="auto"/>
              <w:jc w:val="center"/>
              <w:rPr>
                <w:rFonts w:ascii="Verdana" w:hAnsi="Verdana"/>
                <w:sz w:val="22"/>
                <w:szCs w:val="22"/>
              </w:rPr>
            </w:pPr>
            <w:r w:rsidRPr="007A3871">
              <w:rPr>
                <w:rFonts w:ascii="Verdana" w:hAnsi="Verdana"/>
                <w:sz w:val="22"/>
                <w:szCs w:val="22"/>
              </w:rPr>
              <w:t>18 marca 2014 r.</w:t>
            </w:r>
          </w:p>
        </w:tc>
        <w:tc>
          <w:tcPr>
            <w:tcW w:w="1456" w:type="dxa"/>
          </w:tcPr>
          <w:p w:rsidR="00E96830" w:rsidRPr="007A3871" w:rsidRDefault="00E96830" w:rsidP="003F48F5">
            <w:pPr>
              <w:spacing w:before="100" w:beforeAutospacing="1" w:after="100" w:afterAutospacing="1" w:line="360" w:lineRule="auto"/>
              <w:jc w:val="center"/>
              <w:rPr>
                <w:rFonts w:ascii="Verdana" w:hAnsi="Verdana"/>
                <w:sz w:val="22"/>
                <w:szCs w:val="22"/>
              </w:rPr>
            </w:pPr>
            <w:r w:rsidRPr="007A3871">
              <w:rPr>
                <w:rFonts w:ascii="Verdana" w:hAnsi="Verdana"/>
                <w:sz w:val="22"/>
                <w:szCs w:val="22"/>
              </w:rPr>
              <w:t>O godz.</w:t>
            </w:r>
          </w:p>
        </w:tc>
        <w:tc>
          <w:tcPr>
            <w:tcW w:w="3150" w:type="dxa"/>
          </w:tcPr>
          <w:p w:rsidR="00E96830" w:rsidRPr="007A3871" w:rsidRDefault="00E96830" w:rsidP="003F48F5">
            <w:pPr>
              <w:spacing w:before="100" w:beforeAutospacing="1" w:after="100" w:afterAutospacing="1" w:line="360" w:lineRule="auto"/>
              <w:jc w:val="center"/>
              <w:rPr>
                <w:rFonts w:ascii="Verdana" w:hAnsi="Verdana"/>
                <w:sz w:val="22"/>
                <w:szCs w:val="22"/>
              </w:rPr>
            </w:pPr>
            <w:r w:rsidRPr="007A3871">
              <w:rPr>
                <w:rFonts w:ascii="Verdana" w:hAnsi="Verdana"/>
                <w:sz w:val="22"/>
                <w:szCs w:val="22"/>
              </w:rPr>
              <w:t>12:30</w:t>
            </w:r>
          </w:p>
        </w:tc>
      </w:tr>
    </w:tbl>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35"/>
        </w:numPr>
        <w:tabs>
          <w:tab w:val="clear" w:pos="1440"/>
          <w:tab w:val="num" w:pos="-3402"/>
        </w:tabs>
        <w:spacing w:line="360" w:lineRule="auto"/>
        <w:ind w:left="360"/>
        <w:contextualSpacing/>
        <w:jc w:val="both"/>
        <w:rPr>
          <w:rFonts w:ascii="Verdana" w:hAnsi="Verdana"/>
          <w:sz w:val="22"/>
          <w:szCs w:val="22"/>
        </w:rPr>
      </w:pPr>
      <w:r w:rsidRPr="007A3871">
        <w:rPr>
          <w:rFonts w:ascii="Verdana" w:hAnsi="Verdana"/>
          <w:sz w:val="22"/>
          <w:szCs w:val="22"/>
        </w:rPr>
        <w:t>Bezpośrednio przed otwarciem Ofert Zamawiający podaje kwotę, jaką zamierza przeznaczyć na sfinansowanie zamówienia.</w:t>
      </w:r>
    </w:p>
    <w:p w:rsidR="00E96830" w:rsidRPr="007A3871" w:rsidRDefault="00E96830" w:rsidP="004E50ED">
      <w:pPr>
        <w:numPr>
          <w:ilvl w:val="0"/>
          <w:numId w:val="35"/>
        </w:numPr>
        <w:tabs>
          <w:tab w:val="clear" w:pos="1440"/>
          <w:tab w:val="num" w:pos="-3402"/>
        </w:tabs>
        <w:spacing w:line="360" w:lineRule="auto"/>
        <w:ind w:left="360"/>
        <w:contextualSpacing/>
        <w:jc w:val="both"/>
        <w:rPr>
          <w:rFonts w:ascii="Verdana" w:hAnsi="Verdana"/>
          <w:sz w:val="22"/>
          <w:szCs w:val="22"/>
        </w:rPr>
      </w:pPr>
      <w:r w:rsidRPr="007A3871">
        <w:rPr>
          <w:rFonts w:ascii="Verdana" w:hAnsi="Verdana"/>
          <w:sz w:val="22"/>
          <w:szCs w:val="22"/>
        </w:rPr>
        <w:t>W trakcie publicznej sesji otwarcia Ofert nie będą otwierane koperty (paczki) zawierające Oferty, których dotyczy „WYCOFANIE”. Takie Oferty zostaną odesłane Wykonawcom bez otwierania.</w:t>
      </w:r>
    </w:p>
    <w:p w:rsidR="00E96830" w:rsidRPr="007A3871" w:rsidRDefault="00E96830" w:rsidP="004E50ED">
      <w:pPr>
        <w:numPr>
          <w:ilvl w:val="0"/>
          <w:numId w:val="35"/>
        </w:numPr>
        <w:tabs>
          <w:tab w:val="clear" w:pos="1440"/>
          <w:tab w:val="num" w:pos="-3402"/>
        </w:tabs>
        <w:spacing w:line="360" w:lineRule="auto"/>
        <w:ind w:left="360"/>
        <w:contextualSpacing/>
        <w:jc w:val="both"/>
        <w:rPr>
          <w:rFonts w:ascii="Verdana" w:hAnsi="Verdana"/>
          <w:sz w:val="22"/>
          <w:szCs w:val="22"/>
        </w:rPr>
      </w:pPr>
      <w:r w:rsidRPr="007A3871">
        <w:rPr>
          <w:rFonts w:ascii="Verdana" w:hAnsi="Verdana"/>
          <w:sz w:val="22"/>
          <w:szCs w:val="22"/>
        </w:rPr>
        <w:t>Koperty (paczki) oznakowane dopiskiem „ZMIANA” zostaną otwarte przed otwarciem kopert (paczek) zawierających Oferty, których dotyczą te zmiany. Po stwierdzeniu poprawności dokonania zmian zmiany zostaną dołączone do Oferty.</w:t>
      </w:r>
    </w:p>
    <w:p w:rsidR="00E96830" w:rsidRPr="007A3871" w:rsidRDefault="00E96830" w:rsidP="004E50ED">
      <w:pPr>
        <w:numPr>
          <w:ilvl w:val="0"/>
          <w:numId w:val="35"/>
        </w:numPr>
        <w:tabs>
          <w:tab w:val="clear" w:pos="1440"/>
          <w:tab w:val="num" w:pos="-3402"/>
        </w:tabs>
        <w:spacing w:line="360" w:lineRule="auto"/>
        <w:ind w:left="360"/>
        <w:contextualSpacing/>
        <w:jc w:val="both"/>
        <w:rPr>
          <w:rFonts w:ascii="Verdana" w:hAnsi="Verdana"/>
          <w:sz w:val="22"/>
          <w:szCs w:val="22"/>
        </w:rPr>
      </w:pPr>
      <w:r w:rsidRPr="007A3871">
        <w:rPr>
          <w:rFonts w:ascii="Verdana" w:hAnsi="Verdana"/>
          <w:sz w:val="22"/>
          <w:szCs w:val="22"/>
        </w:rPr>
        <w:t xml:space="preserve">W trakcie otwierania kopert z Ofertami Zamawiający ogłosi obecnym: </w:t>
      </w:r>
    </w:p>
    <w:p w:rsidR="00E96830" w:rsidRPr="007A3871" w:rsidRDefault="00E96830" w:rsidP="004E50ED">
      <w:pPr>
        <w:numPr>
          <w:ilvl w:val="1"/>
          <w:numId w:val="28"/>
        </w:numPr>
        <w:tabs>
          <w:tab w:val="clear" w:pos="1785"/>
          <w:tab w:val="num" w:pos="-3000"/>
        </w:tabs>
        <w:spacing w:line="360" w:lineRule="auto"/>
        <w:ind w:left="958" w:hanging="601"/>
        <w:contextualSpacing/>
        <w:jc w:val="both"/>
        <w:rPr>
          <w:rFonts w:ascii="Verdana" w:hAnsi="Verdana"/>
          <w:sz w:val="22"/>
          <w:szCs w:val="22"/>
        </w:rPr>
      </w:pPr>
      <w:r w:rsidRPr="007A3871">
        <w:rPr>
          <w:rFonts w:ascii="Verdana" w:hAnsi="Verdana"/>
          <w:sz w:val="22"/>
          <w:szCs w:val="22"/>
        </w:rPr>
        <w:t>nazwę i adres Wykonawcy, którego Oferta jest otwierana,</w:t>
      </w:r>
    </w:p>
    <w:p w:rsidR="00E96830" w:rsidRPr="007A3871" w:rsidRDefault="00E96830" w:rsidP="004E50ED">
      <w:pPr>
        <w:numPr>
          <w:ilvl w:val="1"/>
          <w:numId w:val="28"/>
        </w:numPr>
        <w:tabs>
          <w:tab w:val="clear" w:pos="1785"/>
          <w:tab w:val="num" w:pos="-3000"/>
        </w:tabs>
        <w:spacing w:line="360" w:lineRule="auto"/>
        <w:ind w:left="709" w:hanging="352"/>
        <w:contextualSpacing/>
        <w:jc w:val="both"/>
        <w:rPr>
          <w:rFonts w:ascii="Verdana" w:hAnsi="Verdana"/>
          <w:sz w:val="22"/>
          <w:szCs w:val="22"/>
        </w:rPr>
      </w:pPr>
      <w:r w:rsidRPr="007A3871">
        <w:rPr>
          <w:rFonts w:ascii="Verdana" w:hAnsi="Verdana"/>
          <w:sz w:val="22"/>
          <w:szCs w:val="22"/>
        </w:rPr>
        <w:t>informacje dotyczące ceny Oferty, ceny poszczególnych etapów i terminów realizacji poszczególnych etapów;</w:t>
      </w:r>
    </w:p>
    <w:p w:rsidR="00E96830" w:rsidRPr="007A3871" w:rsidRDefault="00E96830" w:rsidP="004E50ED">
      <w:pPr>
        <w:numPr>
          <w:ilvl w:val="1"/>
          <w:numId w:val="28"/>
        </w:numPr>
        <w:tabs>
          <w:tab w:val="clear" w:pos="1785"/>
          <w:tab w:val="num" w:pos="-3000"/>
        </w:tabs>
        <w:spacing w:line="360" w:lineRule="auto"/>
        <w:ind w:left="958" w:hanging="601"/>
        <w:contextualSpacing/>
        <w:jc w:val="both"/>
        <w:rPr>
          <w:rFonts w:ascii="Verdana" w:hAnsi="Verdana"/>
          <w:sz w:val="22"/>
          <w:szCs w:val="22"/>
        </w:rPr>
      </w:pPr>
      <w:r w:rsidRPr="007A3871">
        <w:rPr>
          <w:rFonts w:ascii="Verdana" w:hAnsi="Verdana"/>
          <w:sz w:val="22"/>
          <w:szCs w:val="22"/>
        </w:rPr>
        <w:t>oraz inne informacje określone w art. 86 ust. 4 Ustawy.</w:t>
      </w:r>
    </w:p>
    <w:p w:rsidR="00E96830" w:rsidRPr="007A3871" w:rsidRDefault="00E96830" w:rsidP="004E50ED">
      <w:pPr>
        <w:numPr>
          <w:ilvl w:val="2"/>
          <w:numId w:val="28"/>
        </w:numPr>
        <w:tabs>
          <w:tab w:val="clear" w:pos="234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Informacje, o których mowa w pkt 2 i 5 zamawiaj</w:t>
      </w:r>
      <w:r w:rsidRPr="007A3871">
        <w:rPr>
          <w:rFonts w:ascii="Verdana" w:eastAsia="TimesNewRoman" w:hAnsi="Verdana" w:cs="TimesNewRoman"/>
          <w:sz w:val="22"/>
          <w:szCs w:val="22"/>
        </w:rPr>
        <w:t>ą</w:t>
      </w:r>
      <w:r w:rsidRPr="007A3871">
        <w:rPr>
          <w:rFonts w:ascii="Verdana" w:hAnsi="Verdana"/>
          <w:sz w:val="22"/>
          <w:szCs w:val="22"/>
        </w:rPr>
        <w:t>cy przekaże niezwłocznie wykonawcom, którzy nie byli obecni przy otwarciu ofert, na ich wniosek.</w:t>
      </w:r>
    </w:p>
    <w:p w:rsidR="00E96830" w:rsidRPr="007A3871" w:rsidRDefault="00E96830" w:rsidP="004E50ED">
      <w:pPr>
        <w:numPr>
          <w:ilvl w:val="2"/>
          <w:numId w:val="28"/>
        </w:numPr>
        <w:tabs>
          <w:tab w:val="clear" w:pos="234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W przypadku zło</w:t>
      </w:r>
      <w:r w:rsidRPr="007A3871">
        <w:rPr>
          <w:rFonts w:ascii="Verdana" w:eastAsia="TimesNewRoman" w:hAnsi="Verdana" w:cs="TimesNewRoman"/>
          <w:sz w:val="22"/>
          <w:szCs w:val="22"/>
        </w:rPr>
        <w:t>ż</w:t>
      </w:r>
      <w:r w:rsidRPr="007A3871">
        <w:rPr>
          <w:rFonts w:ascii="Verdana" w:hAnsi="Verdana"/>
          <w:sz w:val="22"/>
          <w:szCs w:val="22"/>
        </w:rPr>
        <w:t>enia oferty po terminie zamawiaj</w:t>
      </w:r>
      <w:r w:rsidRPr="007A3871">
        <w:rPr>
          <w:rFonts w:ascii="Verdana" w:eastAsia="TimesNewRoman" w:hAnsi="Verdana" w:cs="TimesNewRoman"/>
          <w:sz w:val="22"/>
          <w:szCs w:val="22"/>
        </w:rPr>
        <w:t>ą</w:t>
      </w:r>
      <w:r w:rsidRPr="007A3871">
        <w:rPr>
          <w:rFonts w:ascii="Verdana" w:hAnsi="Verdana"/>
          <w:sz w:val="22"/>
          <w:szCs w:val="22"/>
        </w:rPr>
        <w:t>cy niezwłocznie zawiadamia wykonawc</w:t>
      </w:r>
      <w:r w:rsidRPr="007A3871">
        <w:rPr>
          <w:rFonts w:ascii="Verdana" w:eastAsia="TimesNewRoman" w:hAnsi="Verdana" w:cs="TimesNewRoman"/>
          <w:sz w:val="22"/>
          <w:szCs w:val="22"/>
        </w:rPr>
        <w:t xml:space="preserve">ę </w:t>
      </w:r>
      <w:r w:rsidRPr="007A3871">
        <w:rPr>
          <w:rFonts w:ascii="Verdana" w:hAnsi="Verdana"/>
          <w:sz w:val="22"/>
          <w:szCs w:val="22"/>
        </w:rPr>
        <w:t>o zło</w:t>
      </w:r>
      <w:r w:rsidRPr="007A3871">
        <w:rPr>
          <w:rFonts w:ascii="Verdana" w:eastAsia="TimesNewRoman" w:hAnsi="Verdana" w:cs="TimesNewRoman"/>
          <w:sz w:val="22"/>
          <w:szCs w:val="22"/>
        </w:rPr>
        <w:t>ż</w:t>
      </w:r>
      <w:r w:rsidRPr="007A3871">
        <w:rPr>
          <w:rFonts w:ascii="Verdana" w:hAnsi="Verdana"/>
          <w:sz w:val="22"/>
          <w:szCs w:val="22"/>
        </w:rPr>
        <w:t>eniu oferty po terminie oraz zwraca ofert</w:t>
      </w:r>
      <w:r w:rsidRPr="007A3871">
        <w:rPr>
          <w:rFonts w:ascii="Verdana" w:eastAsia="TimesNewRoman" w:hAnsi="Verdana" w:cs="TimesNewRoman"/>
          <w:sz w:val="22"/>
          <w:szCs w:val="22"/>
        </w:rPr>
        <w:t xml:space="preserve">ę </w:t>
      </w:r>
      <w:r w:rsidRPr="007A3871">
        <w:rPr>
          <w:rFonts w:ascii="Verdana" w:hAnsi="Verdana"/>
          <w:sz w:val="22"/>
          <w:szCs w:val="22"/>
        </w:rPr>
        <w:t>po upływie terminu do wniesienia odwołania.</w:t>
      </w:r>
    </w:p>
    <w:p w:rsidR="00E96830" w:rsidRPr="007A3871" w:rsidRDefault="00E96830" w:rsidP="004E50ED">
      <w:pPr>
        <w:spacing w:line="360" w:lineRule="auto"/>
        <w:ind w:hanging="720"/>
        <w:jc w:val="both"/>
        <w:rPr>
          <w:rFonts w:ascii="Verdana" w:hAnsi="Verdana"/>
          <w:b/>
          <w:sz w:val="22"/>
          <w:szCs w:val="22"/>
        </w:rPr>
      </w:pPr>
    </w:p>
    <w:p w:rsidR="00E96830" w:rsidRPr="007A3871" w:rsidRDefault="00E96830" w:rsidP="004E50ED">
      <w:pPr>
        <w:spacing w:line="360" w:lineRule="auto"/>
        <w:ind w:hanging="720"/>
        <w:jc w:val="center"/>
        <w:rPr>
          <w:rFonts w:ascii="Verdana" w:hAnsi="Verdana"/>
          <w:b/>
          <w:sz w:val="22"/>
          <w:szCs w:val="22"/>
        </w:rPr>
      </w:pPr>
      <w:r w:rsidRPr="007A3871">
        <w:rPr>
          <w:rFonts w:ascii="Verdana" w:hAnsi="Verdana"/>
          <w:b/>
          <w:sz w:val="22"/>
          <w:szCs w:val="22"/>
        </w:rPr>
        <w:t>ROZDZIAŁ XV</w:t>
      </w:r>
    </w:p>
    <w:p w:rsidR="00E96830" w:rsidRPr="007A3871" w:rsidRDefault="00E96830" w:rsidP="004E50ED">
      <w:pPr>
        <w:spacing w:line="360" w:lineRule="auto"/>
        <w:ind w:hanging="720"/>
        <w:jc w:val="center"/>
        <w:rPr>
          <w:rFonts w:ascii="Verdana" w:hAnsi="Verdana"/>
          <w:sz w:val="22"/>
          <w:szCs w:val="22"/>
        </w:rPr>
      </w:pPr>
      <w:r w:rsidRPr="007A3871">
        <w:rPr>
          <w:rFonts w:ascii="Verdana" w:hAnsi="Verdana"/>
          <w:b/>
          <w:sz w:val="22"/>
          <w:szCs w:val="22"/>
        </w:rPr>
        <w:t>Termin związania Ofertą.</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29"/>
        </w:numPr>
        <w:tabs>
          <w:tab w:val="clear" w:pos="1440"/>
          <w:tab w:val="num" w:pos="-3120"/>
          <w:tab w:val="num" w:pos="-1843"/>
        </w:tabs>
        <w:spacing w:line="360" w:lineRule="auto"/>
        <w:ind w:left="357" w:hanging="357"/>
        <w:contextualSpacing/>
        <w:jc w:val="both"/>
        <w:rPr>
          <w:rFonts w:ascii="Verdana" w:hAnsi="Verdana"/>
          <w:sz w:val="22"/>
          <w:szCs w:val="22"/>
        </w:rPr>
      </w:pPr>
      <w:r w:rsidRPr="007A3871">
        <w:rPr>
          <w:rFonts w:ascii="Verdana" w:hAnsi="Verdana"/>
          <w:sz w:val="22"/>
          <w:szCs w:val="22"/>
        </w:rPr>
        <w:t>Wykonawca pozostaje związany złożoną Ofertą przez 60 dni. Bieg terminu związania Ofertą rozpoczyna się wraz z upływem terminu składania Ofert.</w:t>
      </w:r>
    </w:p>
    <w:p w:rsidR="00E96830" w:rsidRPr="007A3871" w:rsidRDefault="00E96830" w:rsidP="004E50ED">
      <w:pPr>
        <w:numPr>
          <w:ilvl w:val="0"/>
          <w:numId w:val="29"/>
        </w:numPr>
        <w:tabs>
          <w:tab w:val="clear" w:pos="1440"/>
          <w:tab w:val="num" w:pos="-3120"/>
        </w:tabs>
        <w:spacing w:line="360" w:lineRule="auto"/>
        <w:ind w:left="357" w:hanging="357"/>
        <w:contextualSpacing/>
        <w:jc w:val="both"/>
        <w:rPr>
          <w:rFonts w:ascii="Verdana" w:hAnsi="Verdana"/>
          <w:sz w:val="22"/>
          <w:szCs w:val="22"/>
        </w:rPr>
      </w:pPr>
      <w:r w:rsidRPr="007A3871">
        <w:rPr>
          <w:rFonts w:ascii="Verdana" w:hAnsi="Verdana"/>
          <w:sz w:val="22"/>
          <w:szCs w:val="22"/>
        </w:rPr>
        <w:t>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p>
    <w:p w:rsidR="00E96830" w:rsidRPr="007A3871" w:rsidRDefault="00E96830" w:rsidP="004E50ED">
      <w:pPr>
        <w:numPr>
          <w:ilvl w:val="0"/>
          <w:numId w:val="29"/>
        </w:numPr>
        <w:tabs>
          <w:tab w:val="clear" w:pos="1440"/>
          <w:tab w:val="num" w:pos="-3120"/>
        </w:tabs>
        <w:spacing w:line="360" w:lineRule="auto"/>
        <w:ind w:left="357" w:hanging="357"/>
        <w:contextualSpacing/>
        <w:jc w:val="both"/>
        <w:rPr>
          <w:rFonts w:ascii="Verdana" w:hAnsi="Verdana"/>
          <w:sz w:val="22"/>
          <w:szCs w:val="22"/>
        </w:rPr>
      </w:pPr>
      <w:r w:rsidRPr="007A3871">
        <w:rPr>
          <w:rFonts w:ascii="Verdana" w:hAnsi="Verdana"/>
          <w:sz w:val="22"/>
          <w:szCs w:val="22"/>
        </w:rPr>
        <w:t>Odmowa wyrażenia zgody, o której mowa w pkt 2, nie powoduje utraty wadium.</w:t>
      </w:r>
    </w:p>
    <w:p w:rsidR="00E96830" w:rsidRPr="007A3871" w:rsidRDefault="00E96830" w:rsidP="004E50ED">
      <w:pPr>
        <w:numPr>
          <w:ilvl w:val="0"/>
          <w:numId w:val="29"/>
        </w:numPr>
        <w:tabs>
          <w:tab w:val="clear" w:pos="1440"/>
          <w:tab w:val="num" w:pos="-3120"/>
        </w:tabs>
        <w:spacing w:line="360" w:lineRule="auto"/>
        <w:ind w:left="357" w:hanging="357"/>
        <w:contextualSpacing/>
        <w:jc w:val="both"/>
        <w:rPr>
          <w:rFonts w:ascii="Verdana" w:hAnsi="Verdana"/>
          <w:sz w:val="22"/>
          <w:szCs w:val="22"/>
        </w:rPr>
      </w:pPr>
      <w:r w:rsidRPr="007A3871">
        <w:rPr>
          <w:rFonts w:ascii="Verdana" w:hAnsi="Verdana"/>
          <w:sz w:val="22"/>
          <w:szCs w:val="22"/>
        </w:rPr>
        <w:t>Zgoda Wykonawcy na przedłużenie okresu związania z Ofertą jest dopuszczalna tylko z jednoczesnym przedłużeniem okresu ważności wadium albo, jeżeli nie jest to możliwe, z wniesieniem nowego wadium na przedłożony okres związania Ofertą.</w:t>
      </w:r>
    </w:p>
    <w:p w:rsidR="00E96830" w:rsidRPr="007A3871" w:rsidRDefault="00E96830" w:rsidP="004E50ED">
      <w:pPr>
        <w:spacing w:line="360" w:lineRule="auto"/>
        <w:ind w:hanging="720"/>
        <w:jc w:val="both"/>
        <w:rPr>
          <w:rFonts w:ascii="Verdana" w:hAnsi="Verdana"/>
          <w:b/>
          <w:sz w:val="22"/>
          <w:szCs w:val="22"/>
        </w:rPr>
      </w:pPr>
    </w:p>
    <w:p w:rsidR="00E96830" w:rsidRPr="007A3871" w:rsidRDefault="00E96830" w:rsidP="004E50ED">
      <w:pPr>
        <w:spacing w:line="360" w:lineRule="auto"/>
        <w:ind w:hanging="720"/>
        <w:jc w:val="center"/>
        <w:rPr>
          <w:rFonts w:ascii="Verdana" w:hAnsi="Verdana"/>
          <w:b/>
          <w:sz w:val="22"/>
          <w:szCs w:val="22"/>
        </w:rPr>
      </w:pPr>
      <w:r w:rsidRPr="007A3871">
        <w:rPr>
          <w:rFonts w:ascii="Verdana" w:hAnsi="Verdana"/>
          <w:b/>
          <w:sz w:val="22"/>
          <w:szCs w:val="22"/>
        </w:rPr>
        <w:t>ROZDZIAŁ XVI</w:t>
      </w:r>
    </w:p>
    <w:p w:rsidR="00E96830" w:rsidRPr="007A3871" w:rsidRDefault="00E96830" w:rsidP="004E50ED">
      <w:pPr>
        <w:spacing w:line="360" w:lineRule="auto"/>
        <w:ind w:hanging="720"/>
        <w:jc w:val="center"/>
        <w:rPr>
          <w:rFonts w:ascii="Verdana" w:hAnsi="Verdana"/>
          <w:b/>
          <w:sz w:val="22"/>
          <w:szCs w:val="22"/>
        </w:rPr>
      </w:pPr>
      <w:r w:rsidRPr="007A3871">
        <w:rPr>
          <w:rFonts w:ascii="Verdana" w:hAnsi="Verdana"/>
          <w:b/>
          <w:sz w:val="22"/>
          <w:szCs w:val="22"/>
        </w:rPr>
        <w:t>Opis sposobu obliczenia ceny.</w:t>
      </w:r>
    </w:p>
    <w:p w:rsidR="00E96830" w:rsidRPr="007A3871" w:rsidRDefault="00E96830" w:rsidP="004E50ED">
      <w:pPr>
        <w:spacing w:line="360" w:lineRule="auto"/>
        <w:ind w:hanging="720"/>
        <w:jc w:val="center"/>
        <w:rPr>
          <w:rFonts w:ascii="Verdana" w:hAnsi="Verdana"/>
          <w:b/>
          <w:sz w:val="22"/>
          <w:szCs w:val="22"/>
        </w:rPr>
      </w:pP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Za wykonanie przedmiotu zamówienia ustala się cenę ryczałtową brutto.</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Cena ryczałtowa brutto powinna uwzględniać wszystkie koszty (w tym podatek VAT), jakie Wykonawca poniesie przy realizacji przedmiotu zamówienia w sposób zgodny z zakresem opisanym w SIWZ i obowiązującymi przepisami prawnymi.</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 xml:space="preserve">Przy ustalaniu ceny Wykonawca powinien uwzględnić koszty związane z wynajęciem, wyposażeniem i utrzymaniem zaplecza biurowego dla potrzeb własnej działalności, koszty personelu kluczowego i personelu pomocniczego, koszty dostawy mediów na plac budowy, koszty stałe związane z placem budowy, koszty konieczne do poniesienia na rzecz wykonawcy robót budowlanych – Mostostal S.A., koszty ubezpieczenia,  oraz wszystkie inne koszty niezbędne do kompletnego wykonania dostaw i montażu zgodnie z wymogami zawartymi w SIWZ. </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Rozliczenia pomiędzy zamawiającym a wykonawcą będą prowadzone w walucie PLN.</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Cena brutto musi być wyrażona w złotych polskich niezależnie od wchodzących w jej skład elementów. Tak obliczona cena będzie brana pod uwagę przez komisję przetargową w trakcie wyboru najkorzystniejszej oferty.</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Prawidłowe ustalenie podatku VAT należy do obowiązku Wykonawcy, zgodnie z przepisami ustawy o podatku od towarów i usług.</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które miałaby obowiązek wpłacić zgodnie z obowiązującymi przepisami.</w:t>
      </w:r>
    </w:p>
    <w:p w:rsidR="00E96830" w:rsidRPr="007A3871" w:rsidRDefault="00E96830" w:rsidP="004E50ED">
      <w:pPr>
        <w:numPr>
          <w:ilvl w:val="0"/>
          <w:numId w:val="43"/>
        </w:numPr>
        <w:tabs>
          <w:tab w:val="clear" w:pos="4516"/>
          <w:tab w:val="num" w:pos="-228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Bł</w:t>
      </w:r>
      <w:r w:rsidRPr="007A3871">
        <w:rPr>
          <w:rFonts w:ascii="Verdana" w:eastAsia="TimesNewRoman" w:hAnsi="Verdana" w:cs="TimesNewRoman"/>
          <w:sz w:val="22"/>
          <w:szCs w:val="22"/>
        </w:rPr>
        <w:t>ą</w:t>
      </w:r>
      <w:r w:rsidRPr="007A3871">
        <w:rPr>
          <w:rFonts w:ascii="Verdana" w:hAnsi="Verdana"/>
          <w:sz w:val="22"/>
          <w:szCs w:val="22"/>
        </w:rPr>
        <w:t>d rachunkowy w obliczeniu ceny, którego nie można poprawi</w:t>
      </w:r>
      <w:r w:rsidRPr="007A3871">
        <w:rPr>
          <w:rFonts w:ascii="Verdana" w:eastAsia="TimesNewRoman" w:hAnsi="Verdana" w:cs="TimesNewRoman"/>
          <w:sz w:val="22"/>
          <w:szCs w:val="22"/>
        </w:rPr>
        <w:t xml:space="preserve">ć </w:t>
      </w:r>
      <w:r w:rsidRPr="007A3871">
        <w:rPr>
          <w:rFonts w:ascii="Verdana" w:hAnsi="Verdana"/>
          <w:sz w:val="22"/>
          <w:szCs w:val="22"/>
        </w:rPr>
        <w:t>na podstawie art. 87 ust. 2 pkt. 2 Prawa zamówie</w:t>
      </w:r>
      <w:r w:rsidRPr="007A3871">
        <w:rPr>
          <w:rFonts w:ascii="Verdana" w:eastAsia="TimesNewRoman" w:hAnsi="Verdana" w:cs="TimesNewRoman"/>
          <w:sz w:val="22"/>
          <w:szCs w:val="22"/>
        </w:rPr>
        <w:t xml:space="preserve">ń </w:t>
      </w:r>
      <w:r w:rsidRPr="007A3871">
        <w:rPr>
          <w:rFonts w:ascii="Verdana" w:hAnsi="Verdana"/>
          <w:sz w:val="22"/>
          <w:szCs w:val="22"/>
        </w:rPr>
        <w:t>publicznych spowoduje odrzucenie oferty.</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spacing w:line="360" w:lineRule="auto"/>
        <w:ind w:left="1560" w:hanging="1560"/>
        <w:jc w:val="center"/>
        <w:rPr>
          <w:rFonts w:ascii="Verdana" w:hAnsi="Verdana"/>
          <w:b/>
          <w:sz w:val="22"/>
          <w:szCs w:val="22"/>
        </w:rPr>
      </w:pPr>
      <w:r w:rsidRPr="007A3871">
        <w:rPr>
          <w:rFonts w:ascii="Verdana" w:hAnsi="Verdana"/>
          <w:b/>
          <w:sz w:val="22"/>
          <w:szCs w:val="22"/>
        </w:rPr>
        <w:t>ROZDZIAŁ XVII</w:t>
      </w:r>
    </w:p>
    <w:p w:rsidR="00E96830" w:rsidRPr="007A3871" w:rsidRDefault="00E96830" w:rsidP="004E50ED">
      <w:pPr>
        <w:spacing w:line="360" w:lineRule="auto"/>
        <w:jc w:val="center"/>
        <w:rPr>
          <w:rFonts w:ascii="Verdana" w:hAnsi="Verdana"/>
          <w:b/>
          <w:sz w:val="22"/>
          <w:szCs w:val="22"/>
        </w:rPr>
      </w:pPr>
      <w:r w:rsidRPr="007A3871">
        <w:rPr>
          <w:rFonts w:ascii="Verdana" w:hAnsi="Verdana"/>
          <w:b/>
          <w:sz w:val="22"/>
          <w:szCs w:val="22"/>
        </w:rPr>
        <w:t xml:space="preserve">Opis kryteriów, którymi Zamawiający będzie się kierował przy wyborze oferty </w:t>
      </w:r>
      <w:r w:rsidRPr="007A3871">
        <w:rPr>
          <w:rFonts w:ascii="Verdana" w:hAnsi="Verdana"/>
          <w:b/>
          <w:sz w:val="22"/>
          <w:szCs w:val="22"/>
        </w:rPr>
        <w:br/>
        <w:t>wraz z podaniem znaczenia tych kryteriów i sposobu oceny ofert.</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3"/>
          <w:numId w:val="24"/>
        </w:numPr>
        <w:tabs>
          <w:tab w:val="clear" w:pos="2880"/>
        </w:tabs>
        <w:spacing w:line="360" w:lineRule="auto"/>
        <w:ind w:left="360"/>
        <w:jc w:val="both"/>
        <w:rPr>
          <w:rFonts w:ascii="Verdana" w:hAnsi="Verdana"/>
          <w:sz w:val="22"/>
          <w:szCs w:val="22"/>
        </w:rPr>
      </w:pPr>
      <w:r w:rsidRPr="007A3871">
        <w:rPr>
          <w:rFonts w:ascii="Verdana" w:hAnsi="Verdana"/>
          <w:sz w:val="22"/>
          <w:szCs w:val="22"/>
        </w:rPr>
        <w:t>Jedynym kryterium oceny ofert jest cena.</w:t>
      </w:r>
    </w:p>
    <w:p w:rsidR="00E96830" w:rsidRPr="007A3871" w:rsidRDefault="00E96830" w:rsidP="004E50ED">
      <w:pPr>
        <w:numPr>
          <w:ilvl w:val="3"/>
          <w:numId w:val="24"/>
        </w:numPr>
        <w:tabs>
          <w:tab w:val="clear" w:pos="2880"/>
        </w:tabs>
        <w:spacing w:line="360" w:lineRule="auto"/>
        <w:ind w:left="360"/>
        <w:jc w:val="both"/>
        <w:rPr>
          <w:rFonts w:ascii="Verdana" w:hAnsi="Verdana"/>
          <w:sz w:val="22"/>
          <w:szCs w:val="22"/>
        </w:rPr>
      </w:pPr>
      <w:r w:rsidRPr="007A3871">
        <w:rPr>
          <w:rFonts w:ascii="Verdana" w:hAnsi="Verdana"/>
          <w:sz w:val="22"/>
          <w:szCs w:val="22"/>
        </w:rPr>
        <w:t>Sposób przyznania punktów w kryterium cena:</w:t>
      </w:r>
    </w:p>
    <w:p w:rsidR="00E96830" w:rsidRPr="007A3871" w:rsidRDefault="00E96830" w:rsidP="004E50ED">
      <w:pPr>
        <w:spacing w:line="360" w:lineRule="auto"/>
        <w:ind w:left="426"/>
        <w:jc w:val="both"/>
        <w:rPr>
          <w:rFonts w:ascii="Verdana" w:hAnsi="Verdana"/>
          <w:sz w:val="22"/>
          <w:szCs w:val="22"/>
        </w:rPr>
      </w:pPr>
    </w:p>
    <w:p w:rsidR="00E96830" w:rsidRPr="007A3871" w:rsidRDefault="00E96830" w:rsidP="004E50ED">
      <w:pPr>
        <w:spacing w:line="360" w:lineRule="auto"/>
        <w:ind w:left="1134" w:firstLine="282"/>
        <w:jc w:val="both"/>
        <w:rPr>
          <w:rFonts w:ascii="Verdana" w:hAnsi="Verdana"/>
          <w:sz w:val="22"/>
          <w:szCs w:val="22"/>
        </w:rPr>
      </w:pPr>
      <w:r w:rsidRPr="007A3871">
        <w:rPr>
          <w:rFonts w:ascii="Verdana" w:hAnsi="Verdana"/>
          <w:sz w:val="22"/>
          <w:szCs w:val="22"/>
        </w:rPr>
        <w:t>cena najniższa</w:t>
      </w:r>
    </w:p>
    <w:p w:rsidR="00E96830" w:rsidRPr="007A3871" w:rsidRDefault="00E96830" w:rsidP="004E50ED">
      <w:pPr>
        <w:spacing w:line="360" w:lineRule="auto"/>
        <w:ind w:left="426"/>
        <w:jc w:val="both"/>
        <w:rPr>
          <w:rFonts w:ascii="Verdana" w:hAnsi="Verdana"/>
          <w:sz w:val="22"/>
          <w:szCs w:val="22"/>
        </w:rPr>
      </w:pPr>
      <w:r w:rsidRPr="007A3871">
        <w:rPr>
          <w:rFonts w:ascii="Verdana" w:hAnsi="Verdana"/>
          <w:sz w:val="22"/>
          <w:szCs w:val="22"/>
        </w:rPr>
        <w:t>------------------------------------------------ x 100 pkt x znaczenie kryterium 100 %</w:t>
      </w:r>
    </w:p>
    <w:p w:rsidR="00E96830" w:rsidRPr="007A3871" w:rsidRDefault="00E96830" w:rsidP="004E50ED">
      <w:pPr>
        <w:spacing w:line="360" w:lineRule="auto"/>
        <w:ind w:left="1134" w:firstLine="282"/>
        <w:jc w:val="both"/>
        <w:rPr>
          <w:rFonts w:ascii="Verdana" w:hAnsi="Verdana"/>
          <w:sz w:val="22"/>
          <w:szCs w:val="22"/>
        </w:rPr>
      </w:pPr>
      <w:r w:rsidRPr="007A3871">
        <w:rPr>
          <w:rFonts w:ascii="Verdana" w:hAnsi="Verdana"/>
          <w:sz w:val="22"/>
          <w:szCs w:val="22"/>
        </w:rPr>
        <w:t>cena oferty ocenianej</w:t>
      </w:r>
    </w:p>
    <w:p w:rsidR="00E96830" w:rsidRPr="007A3871" w:rsidRDefault="00E96830" w:rsidP="004E50ED">
      <w:pPr>
        <w:spacing w:line="360" w:lineRule="auto"/>
        <w:ind w:left="1134" w:firstLine="282"/>
        <w:jc w:val="both"/>
        <w:rPr>
          <w:rFonts w:ascii="Verdana" w:hAnsi="Verdana"/>
          <w:sz w:val="22"/>
          <w:szCs w:val="22"/>
        </w:rPr>
      </w:pPr>
    </w:p>
    <w:p w:rsidR="00E96830" w:rsidRPr="007A3871" w:rsidRDefault="00E96830" w:rsidP="004E50ED">
      <w:pPr>
        <w:numPr>
          <w:ilvl w:val="3"/>
          <w:numId w:val="24"/>
        </w:numPr>
        <w:tabs>
          <w:tab w:val="clear" w:pos="2880"/>
        </w:tabs>
        <w:spacing w:line="360" w:lineRule="auto"/>
        <w:ind w:left="360"/>
        <w:contextualSpacing/>
        <w:jc w:val="both"/>
        <w:rPr>
          <w:rFonts w:ascii="Verdana" w:hAnsi="Verdana"/>
          <w:sz w:val="22"/>
          <w:szCs w:val="22"/>
        </w:rPr>
      </w:pPr>
      <w:r w:rsidRPr="007A3871">
        <w:rPr>
          <w:rFonts w:ascii="Verdana" w:hAnsi="Verdana"/>
          <w:sz w:val="22"/>
          <w:szCs w:val="22"/>
        </w:rPr>
        <w:t>Zamawiający oceni i porówna jedynie te oferty, które:</w:t>
      </w:r>
    </w:p>
    <w:p w:rsidR="00E96830" w:rsidRPr="007A3871" w:rsidRDefault="00E96830" w:rsidP="004E50ED">
      <w:pPr>
        <w:numPr>
          <w:ilvl w:val="1"/>
          <w:numId w:val="19"/>
        </w:numPr>
        <w:tabs>
          <w:tab w:val="clear" w:pos="2505"/>
          <w:tab w:val="num" w:pos="-2280"/>
          <w:tab w:val="num" w:pos="-1320"/>
        </w:tabs>
        <w:spacing w:line="360" w:lineRule="auto"/>
        <w:ind w:left="720" w:hanging="360"/>
        <w:contextualSpacing/>
        <w:jc w:val="both"/>
        <w:rPr>
          <w:rFonts w:ascii="Verdana" w:hAnsi="Verdana"/>
          <w:sz w:val="22"/>
          <w:szCs w:val="22"/>
        </w:rPr>
      </w:pPr>
      <w:r w:rsidRPr="007A3871">
        <w:rPr>
          <w:rFonts w:ascii="Verdana" w:hAnsi="Verdana"/>
          <w:sz w:val="22"/>
          <w:szCs w:val="22"/>
        </w:rPr>
        <w:t>Zostaną złożone przez wykonawców nie wykluczonych przez Zamawiającego z niniejszego postępowania;</w:t>
      </w:r>
    </w:p>
    <w:p w:rsidR="00E96830" w:rsidRPr="007A3871" w:rsidRDefault="00E96830" w:rsidP="004E50ED">
      <w:pPr>
        <w:numPr>
          <w:ilvl w:val="1"/>
          <w:numId w:val="19"/>
        </w:numPr>
        <w:tabs>
          <w:tab w:val="clear" w:pos="2505"/>
          <w:tab w:val="num" w:pos="-2280"/>
          <w:tab w:val="num" w:pos="-1320"/>
        </w:tabs>
        <w:spacing w:line="360" w:lineRule="auto"/>
        <w:ind w:left="720" w:hanging="360"/>
        <w:contextualSpacing/>
        <w:jc w:val="both"/>
        <w:rPr>
          <w:rFonts w:ascii="Verdana" w:hAnsi="Verdana"/>
          <w:sz w:val="22"/>
          <w:szCs w:val="22"/>
        </w:rPr>
      </w:pPr>
      <w:r w:rsidRPr="007A3871">
        <w:rPr>
          <w:rFonts w:ascii="Verdana" w:hAnsi="Verdana"/>
          <w:sz w:val="22"/>
          <w:szCs w:val="22"/>
        </w:rPr>
        <w:t>Nie zostaną odrzucone przez Zamawiającego.</w:t>
      </w:r>
    </w:p>
    <w:p w:rsidR="00E96830" w:rsidRPr="007A3871" w:rsidRDefault="00E96830" w:rsidP="004E50ED">
      <w:pPr>
        <w:tabs>
          <w:tab w:val="num" w:pos="851"/>
        </w:tabs>
        <w:spacing w:line="360" w:lineRule="auto"/>
        <w:ind w:left="851" w:hanging="425"/>
        <w:jc w:val="both"/>
        <w:rPr>
          <w:rFonts w:ascii="Verdana" w:hAnsi="Verdana"/>
          <w:sz w:val="22"/>
          <w:szCs w:val="22"/>
        </w:rPr>
      </w:pPr>
    </w:p>
    <w:p w:rsidR="00E96830" w:rsidRPr="007A3871" w:rsidRDefault="00E96830" w:rsidP="004E50ED">
      <w:pPr>
        <w:spacing w:line="360" w:lineRule="auto"/>
        <w:ind w:left="2505" w:hanging="2505"/>
        <w:jc w:val="center"/>
        <w:rPr>
          <w:rFonts w:ascii="Verdana" w:hAnsi="Verdana"/>
          <w:b/>
          <w:sz w:val="22"/>
          <w:szCs w:val="22"/>
        </w:rPr>
      </w:pPr>
      <w:r w:rsidRPr="007A3871">
        <w:rPr>
          <w:rFonts w:ascii="Verdana" w:hAnsi="Verdana"/>
          <w:b/>
          <w:sz w:val="22"/>
          <w:szCs w:val="22"/>
        </w:rPr>
        <w:t>ROZDZIAŁ XVIII</w:t>
      </w:r>
    </w:p>
    <w:p w:rsidR="00E96830" w:rsidRPr="007A3871" w:rsidRDefault="00E96830" w:rsidP="004E50ED">
      <w:pPr>
        <w:spacing w:line="360" w:lineRule="auto"/>
        <w:ind w:left="2505" w:hanging="2505"/>
        <w:jc w:val="center"/>
        <w:rPr>
          <w:rFonts w:ascii="Verdana" w:hAnsi="Verdana"/>
          <w:sz w:val="22"/>
          <w:szCs w:val="22"/>
        </w:rPr>
      </w:pPr>
      <w:r w:rsidRPr="007A3871">
        <w:rPr>
          <w:rFonts w:ascii="Verdana" w:hAnsi="Verdana"/>
          <w:b/>
          <w:sz w:val="22"/>
          <w:szCs w:val="22"/>
        </w:rPr>
        <w:t>Wybór oferty najkorzystniejszej.</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Zamawiający udzieli niniejszego zamówienia temu Wykonawcy, którego oferta uzyska w ostatecznej ocenie największą liczbę punktów, maksymalna liczba punktów 100. Punkty przyznane w kryterium zaokrąglane będą do drugiego miejsca po przecinku.</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Zamawiający nie przewiduje wyboru najkorzystniejszej oferty z zastosowaniem aukcji elektronicznej.</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Jeżeli Zamawiający nie może dokonać wyboru oferty najkorzystniejszej ze względu na to, że złożone oferty uzyskują taką samą liczbę punktów, Zamawiający wezwie wykonawców, którzy złożyli te oferty, do złożenia w terminie określonym przez Zamawiającego ofert dodatkowych.</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Wykonawcy, składając oferty dodatkowe, nie mogą zaoferować cen wyższych niż zaoferowane w złożonych ofertach.</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Zamawiający, oceniając wyjaśnienia, weźmie pod uwagę obiektywne czynniki, w szczególności oszczędność metody wykonania zamówienia, wybrane rozwiązania techniczne, wyjątkowo sprzyjające warunki zamówienia dostępne dla Wykonawcy, oryginalność projektu wykonawcy oraz wpływ pomocy publicznej udzielonej na podstawie odrębnych przepisów.</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Zamawiający odrzuca Ofertę Wykonawcy, który nie złożył wyjaśnień lub jeżeli dokonana ocena wyjaśnień wraz z dostarczonymi dowodami potwierdza, że Oferta zawiera rażąco niską cenę w stosunku do przedmiotu zamówienia.</w:t>
      </w:r>
    </w:p>
    <w:p w:rsidR="00E96830" w:rsidRPr="007A3871" w:rsidRDefault="00E96830" w:rsidP="004E50ED">
      <w:pPr>
        <w:numPr>
          <w:ilvl w:val="0"/>
          <w:numId w:val="40"/>
        </w:numPr>
        <w:autoSpaceDE w:val="0"/>
        <w:autoSpaceDN w:val="0"/>
        <w:adjustRightInd w:val="0"/>
        <w:spacing w:line="360" w:lineRule="auto"/>
        <w:ind w:left="426" w:hanging="426"/>
        <w:contextualSpacing/>
        <w:jc w:val="both"/>
        <w:rPr>
          <w:rFonts w:ascii="Verdana" w:hAnsi="Verdana"/>
          <w:sz w:val="22"/>
          <w:szCs w:val="22"/>
        </w:rPr>
      </w:pPr>
      <w:r w:rsidRPr="007A3871">
        <w:rPr>
          <w:rFonts w:ascii="Verdana" w:hAnsi="Verdana"/>
          <w:color w:val="000000"/>
          <w:sz w:val="22"/>
          <w:szCs w:val="22"/>
        </w:rPr>
        <w:t xml:space="preserve">Zamawiający zastrzega sobie prawo sprawdzania w toku oceny oferty wiarygodności przedstawionych przez Wykonawców dokumentów, oświadczeń, wykazów, danych i informacji. </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W toku badania i oceny ofert zamawiaj</w:t>
      </w:r>
      <w:r w:rsidRPr="007A3871">
        <w:rPr>
          <w:rFonts w:ascii="Verdana" w:eastAsia="TimesNewRoman" w:hAnsi="Verdana" w:cs="TimesNewRoman"/>
          <w:sz w:val="22"/>
          <w:szCs w:val="22"/>
        </w:rPr>
        <w:t>ą</w:t>
      </w:r>
      <w:r w:rsidRPr="007A3871">
        <w:rPr>
          <w:rFonts w:ascii="Verdana" w:hAnsi="Verdana"/>
          <w:sz w:val="22"/>
          <w:szCs w:val="22"/>
        </w:rPr>
        <w:t>cy może ż</w:t>
      </w:r>
      <w:r w:rsidRPr="007A3871">
        <w:rPr>
          <w:rFonts w:ascii="Verdana" w:eastAsia="TimesNewRoman" w:hAnsi="Verdana" w:cs="TimesNewRoman"/>
          <w:sz w:val="22"/>
          <w:szCs w:val="22"/>
        </w:rPr>
        <w:t>ą</w:t>
      </w:r>
      <w:r w:rsidRPr="007A3871">
        <w:rPr>
          <w:rFonts w:ascii="Verdana" w:hAnsi="Verdana"/>
          <w:sz w:val="22"/>
          <w:szCs w:val="22"/>
        </w:rPr>
        <w:t>da</w:t>
      </w:r>
      <w:r w:rsidRPr="007A3871">
        <w:rPr>
          <w:rFonts w:ascii="Verdana" w:eastAsia="TimesNewRoman" w:hAnsi="Verdana" w:cs="TimesNewRoman"/>
          <w:sz w:val="22"/>
          <w:szCs w:val="22"/>
        </w:rPr>
        <w:t xml:space="preserve">ć </w:t>
      </w:r>
      <w:r w:rsidRPr="007A3871">
        <w:rPr>
          <w:rFonts w:ascii="Verdana" w:hAnsi="Verdana"/>
          <w:sz w:val="22"/>
          <w:szCs w:val="22"/>
        </w:rPr>
        <w:t>od wykonawców wyjaśnień</w:t>
      </w:r>
      <w:r w:rsidRPr="007A3871">
        <w:rPr>
          <w:rFonts w:ascii="Verdana" w:eastAsia="TimesNewRoman" w:hAnsi="Verdana" w:cs="TimesNewRoman"/>
          <w:sz w:val="22"/>
          <w:szCs w:val="22"/>
        </w:rPr>
        <w:t xml:space="preserve"> </w:t>
      </w:r>
      <w:r w:rsidRPr="007A3871">
        <w:rPr>
          <w:rFonts w:ascii="Verdana" w:hAnsi="Verdana"/>
          <w:sz w:val="22"/>
          <w:szCs w:val="22"/>
        </w:rPr>
        <w:t>dotycz</w:t>
      </w:r>
      <w:r w:rsidRPr="007A3871">
        <w:rPr>
          <w:rFonts w:ascii="Verdana" w:eastAsia="TimesNewRoman" w:hAnsi="Verdana" w:cs="TimesNewRoman"/>
          <w:sz w:val="22"/>
          <w:szCs w:val="22"/>
        </w:rPr>
        <w:t>ą</w:t>
      </w:r>
      <w:r w:rsidRPr="007A3871">
        <w:rPr>
          <w:rFonts w:ascii="Verdana" w:hAnsi="Verdana"/>
          <w:sz w:val="22"/>
          <w:szCs w:val="22"/>
        </w:rPr>
        <w:t>cych tre</w:t>
      </w:r>
      <w:r w:rsidRPr="007A3871">
        <w:rPr>
          <w:rFonts w:ascii="Verdana" w:eastAsia="TimesNewRoman" w:hAnsi="Verdana" w:cs="TimesNewRoman"/>
          <w:sz w:val="22"/>
          <w:szCs w:val="22"/>
        </w:rPr>
        <w:t>ś</w:t>
      </w:r>
      <w:r w:rsidRPr="007A3871">
        <w:rPr>
          <w:rFonts w:ascii="Verdana" w:hAnsi="Verdana"/>
          <w:sz w:val="22"/>
          <w:szCs w:val="22"/>
        </w:rPr>
        <w:t>ci złożonych ofert i dokumentów potwierdzaj</w:t>
      </w:r>
      <w:r w:rsidRPr="007A3871">
        <w:rPr>
          <w:rFonts w:ascii="Verdana" w:eastAsia="TimesNewRoman" w:hAnsi="Verdana" w:cs="TimesNewRoman"/>
          <w:sz w:val="22"/>
          <w:szCs w:val="22"/>
        </w:rPr>
        <w:t>ą</w:t>
      </w:r>
      <w:r w:rsidRPr="007A3871">
        <w:rPr>
          <w:rFonts w:ascii="Verdana" w:hAnsi="Verdana"/>
          <w:sz w:val="22"/>
          <w:szCs w:val="22"/>
        </w:rPr>
        <w:t>cych spełnianie warunków udziału w post</w:t>
      </w:r>
      <w:r w:rsidRPr="007A3871">
        <w:rPr>
          <w:rFonts w:ascii="Verdana" w:eastAsia="TimesNewRoman" w:hAnsi="Verdana" w:cs="TimesNewRoman"/>
          <w:sz w:val="22"/>
          <w:szCs w:val="22"/>
        </w:rPr>
        <w:t>ę</w:t>
      </w:r>
      <w:r w:rsidRPr="007A3871">
        <w:rPr>
          <w:rFonts w:ascii="Verdana" w:hAnsi="Verdana"/>
          <w:sz w:val="22"/>
          <w:szCs w:val="22"/>
        </w:rPr>
        <w:t>powaniu.</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poprawi w tek</w:t>
      </w:r>
      <w:r w:rsidRPr="007A3871">
        <w:rPr>
          <w:rFonts w:ascii="Verdana" w:eastAsia="TimesNewRoman" w:hAnsi="Verdana" w:cs="TimesNewRoman"/>
          <w:sz w:val="22"/>
          <w:szCs w:val="22"/>
        </w:rPr>
        <w:t>ś</w:t>
      </w:r>
      <w:r w:rsidRPr="007A3871">
        <w:rPr>
          <w:rFonts w:ascii="Verdana" w:hAnsi="Verdana"/>
          <w:sz w:val="22"/>
          <w:szCs w:val="22"/>
        </w:rPr>
        <w:t>cie oferty oczywiste omyłki pisarskie oraz oczywiste omyłki rachunkowe, z uwzgl</w:t>
      </w:r>
      <w:r w:rsidRPr="007A3871">
        <w:rPr>
          <w:rFonts w:ascii="Verdana" w:eastAsia="TimesNewRoman" w:hAnsi="Verdana" w:cs="TimesNewRoman"/>
          <w:sz w:val="22"/>
          <w:szCs w:val="22"/>
        </w:rPr>
        <w:t>ę</w:t>
      </w:r>
      <w:r w:rsidRPr="007A3871">
        <w:rPr>
          <w:rFonts w:ascii="Verdana" w:hAnsi="Verdana"/>
          <w:sz w:val="22"/>
          <w:szCs w:val="22"/>
        </w:rPr>
        <w:t>dnieniem konsekwencji rachunkowych dokonywanych poprawek niezwłocznie zawiadamiaj</w:t>
      </w:r>
      <w:r w:rsidRPr="007A3871">
        <w:rPr>
          <w:rFonts w:ascii="Verdana" w:eastAsia="TimesNewRoman" w:hAnsi="Verdana" w:cs="TimesNewRoman"/>
          <w:sz w:val="22"/>
          <w:szCs w:val="22"/>
        </w:rPr>
        <w:t>ą</w:t>
      </w:r>
      <w:r w:rsidRPr="007A3871">
        <w:rPr>
          <w:rFonts w:ascii="Verdana" w:hAnsi="Verdana"/>
          <w:sz w:val="22"/>
          <w:szCs w:val="22"/>
        </w:rPr>
        <w:t>c o tym wykonawc</w:t>
      </w:r>
      <w:r w:rsidRPr="007A3871">
        <w:rPr>
          <w:rFonts w:ascii="Verdana" w:eastAsia="TimesNewRoman" w:hAnsi="Verdana" w:cs="TimesNewRoman"/>
          <w:sz w:val="22"/>
          <w:szCs w:val="22"/>
        </w:rPr>
        <w:t>ę</w:t>
      </w:r>
      <w:r w:rsidRPr="007A3871">
        <w:rPr>
          <w:rFonts w:ascii="Verdana" w:hAnsi="Verdana"/>
          <w:sz w:val="22"/>
          <w:szCs w:val="22"/>
        </w:rPr>
        <w:t>, którego oferta została poprawiona.</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poprawi w tek</w:t>
      </w:r>
      <w:r w:rsidRPr="007A3871">
        <w:rPr>
          <w:rFonts w:ascii="Verdana" w:eastAsia="TimesNewRoman" w:hAnsi="Verdana" w:cs="TimesNewRoman"/>
          <w:sz w:val="22"/>
          <w:szCs w:val="22"/>
        </w:rPr>
        <w:t>ś</w:t>
      </w:r>
      <w:r w:rsidRPr="007A3871">
        <w:rPr>
          <w:rFonts w:ascii="Verdana" w:hAnsi="Verdana"/>
          <w:sz w:val="22"/>
          <w:szCs w:val="22"/>
        </w:rPr>
        <w:t>cie oferty inne omyłki polegaj</w:t>
      </w:r>
      <w:r w:rsidRPr="007A3871">
        <w:rPr>
          <w:rFonts w:ascii="Verdana" w:eastAsia="TimesNewRoman" w:hAnsi="Verdana" w:cs="TimesNewRoman"/>
          <w:sz w:val="22"/>
          <w:szCs w:val="22"/>
        </w:rPr>
        <w:t>ą</w:t>
      </w:r>
      <w:r w:rsidRPr="007A3871">
        <w:rPr>
          <w:rFonts w:ascii="Verdana" w:hAnsi="Verdana"/>
          <w:sz w:val="22"/>
          <w:szCs w:val="22"/>
        </w:rPr>
        <w:t>ce na niezgodno</w:t>
      </w:r>
      <w:r w:rsidRPr="007A3871">
        <w:rPr>
          <w:rFonts w:ascii="Verdana" w:eastAsia="TimesNewRoman" w:hAnsi="Verdana" w:cs="TimesNewRoman"/>
          <w:sz w:val="22"/>
          <w:szCs w:val="22"/>
        </w:rPr>
        <w:t>ś</w:t>
      </w:r>
      <w:r w:rsidRPr="007A3871">
        <w:rPr>
          <w:rFonts w:ascii="Verdana" w:hAnsi="Verdana"/>
          <w:sz w:val="22"/>
          <w:szCs w:val="22"/>
        </w:rPr>
        <w:t>ci oferty ze specyfikacj</w:t>
      </w:r>
      <w:r w:rsidRPr="007A3871">
        <w:rPr>
          <w:rFonts w:ascii="Verdana" w:eastAsia="TimesNewRoman" w:hAnsi="Verdana" w:cs="TimesNewRoman"/>
          <w:sz w:val="22"/>
          <w:szCs w:val="22"/>
        </w:rPr>
        <w:t xml:space="preserve">ą </w:t>
      </w:r>
      <w:r w:rsidRPr="007A3871">
        <w:rPr>
          <w:rFonts w:ascii="Verdana" w:hAnsi="Verdana"/>
          <w:sz w:val="22"/>
          <w:szCs w:val="22"/>
        </w:rPr>
        <w:t>istotnych warunków zamówienia, niepowoduj</w:t>
      </w:r>
      <w:r w:rsidRPr="007A3871">
        <w:rPr>
          <w:rFonts w:ascii="Verdana" w:eastAsia="TimesNewRoman" w:hAnsi="Verdana" w:cs="TimesNewRoman"/>
          <w:sz w:val="22"/>
          <w:szCs w:val="22"/>
        </w:rPr>
        <w:t>ą</w:t>
      </w:r>
      <w:r w:rsidRPr="007A3871">
        <w:rPr>
          <w:rFonts w:ascii="Verdana" w:hAnsi="Verdana"/>
          <w:sz w:val="22"/>
          <w:szCs w:val="22"/>
        </w:rPr>
        <w:t>ce istotnych zmian w tre</w:t>
      </w:r>
      <w:r w:rsidRPr="007A3871">
        <w:rPr>
          <w:rFonts w:ascii="Verdana" w:eastAsia="TimesNewRoman" w:hAnsi="Verdana" w:cs="TimesNewRoman"/>
          <w:sz w:val="22"/>
          <w:szCs w:val="22"/>
        </w:rPr>
        <w:t>ś</w:t>
      </w:r>
      <w:r w:rsidRPr="007A3871">
        <w:rPr>
          <w:rFonts w:ascii="Verdana" w:hAnsi="Verdana"/>
          <w:sz w:val="22"/>
          <w:szCs w:val="22"/>
        </w:rPr>
        <w:t>ci oferty niezwłocznie zawiadamiaj</w:t>
      </w:r>
      <w:r w:rsidRPr="007A3871">
        <w:rPr>
          <w:rFonts w:ascii="Verdana" w:eastAsia="TimesNewRoman" w:hAnsi="Verdana" w:cs="TimesNewRoman"/>
          <w:sz w:val="22"/>
          <w:szCs w:val="22"/>
        </w:rPr>
        <w:t>ą</w:t>
      </w:r>
      <w:r w:rsidRPr="007A3871">
        <w:rPr>
          <w:rFonts w:ascii="Verdana" w:hAnsi="Verdana"/>
          <w:sz w:val="22"/>
          <w:szCs w:val="22"/>
        </w:rPr>
        <w:t>c o tym wykonawc</w:t>
      </w:r>
      <w:r w:rsidRPr="007A3871">
        <w:rPr>
          <w:rFonts w:ascii="Verdana" w:eastAsia="TimesNewRoman" w:hAnsi="Verdana" w:cs="TimesNewRoman"/>
          <w:sz w:val="22"/>
          <w:szCs w:val="22"/>
        </w:rPr>
        <w:t>ę</w:t>
      </w:r>
      <w:r w:rsidRPr="007A3871">
        <w:rPr>
          <w:rFonts w:ascii="Verdana" w:hAnsi="Verdana"/>
          <w:sz w:val="22"/>
          <w:szCs w:val="22"/>
        </w:rPr>
        <w:t>, którego oferta została poprawiona.</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Zamawiający odrzuci ofertę, jeżeli zaistnieją przesłanki określone w art. 89 ustawy.</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Zamawiający wybierze ofertę najkorzystniejszą na podstawie kryteriów oceny ofert określonych w SIWZ.</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Niezwłocznie po wyborze najkorzystniejszej oferty zamawiający zawiadomi wykonawców, którzy złożyli oferty o:</w:t>
      </w:r>
    </w:p>
    <w:p w:rsidR="00E96830" w:rsidRPr="007A3871" w:rsidRDefault="00E96830" w:rsidP="004E50ED">
      <w:pPr>
        <w:spacing w:line="360" w:lineRule="auto"/>
        <w:ind w:left="714" w:hanging="354"/>
        <w:jc w:val="both"/>
        <w:rPr>
          <w:rFonts w:ascii="Verdana" w:hAnsi="Verdana"/>
          <w:sz w:val="22"/>
          <w:szCs w:val="22"/>
        </w:rPr>
      </w:pPr>
      <w:r w:rsidRPr="007A3871">
        <w:rPr>
          <w:rFonts w:ascii="Verdana" w:hAnsi="Verdana"/>
          <w:sz w:val="22"/>
          <w:szCs w:val="22"/>
        </w:rPr>
        <w:t>1)</w:t>
      </w:r>
      <w:r w:rsidRPr="007A3871">
        <w:rPr>
          <w:rFonts w:ascii="Verdana" w:hAnsi="Verdana"/>
          <w:sz w:val="22"/>
          <w:szCs w:val="22"/>
        </w:rPr>
        <w:tab/>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E96830" w:rsidRPr="007A3871" w:rsidRDefault="00E96830" w:rsidP="004E50ED">
      <w:pPr>
        <w:spacing w:line="360" w:lineRule="auto"/>
        <w:ind w:left="714" w:hanging="357"/>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t>wykonawcach, których oferty zostały odrzucone, podając uzasadnienie faktyczne i prawne,</w:t>
      </w:r>
    </w:p>
    <w:p w:rsidR="00E96830" w:rsidRPr="007A3871" w:rsidRDefault="00E96830" w:rsidP="004E50ED">
      <w:pPr>
        <w:spacing w:line="360" w:lineRule="auto"/>
        <w:ind w:left="714" w:hanging="357"/>
        <w:jc w:val="both"/>
        <w:rPr>
          <w:rFonts w:ascii="Verdana" w:hAnsi="Verdana"/>
          <w:sz w:val="22"/>
          <w:szCs w:val="22"/>
        </w:rPr>
      </w:pPr>
      <w:r w:rsidRPr="007A3871">
        <w:rPr>
          <w:rFonts w:ascii="Verdana" w:hAnsi="Verdana"/>
          <w:sz w:val="22"/>
          <w:szCs w:val="22"/>
        </w:rPr>
        <w:t>3)</w:t>
      </w:r>
      <w:r w:rsidRPr="007A3871">
        <w:rPr>
          <w:rFonts w:ascii="Verdana" w:hAnsi="Verdana"/>
          <w:sz w:val="22"/>
          <w:szCs w:val="22"/>
        </w:rPr>
        <w:tab/>
        <w:t>wykonawcach, którzy zostali wykluczeni z postępowania o udzielenie zamówienia, podając uzasadnienie faktyczne i prawne,</w:t>
      </w:r>
    </w:p>
    <w:p w:rsidR="00E96830" w:rsidRPr="007A3871" w:rsidRDefault="00E96830" w:rsidP="004E50ED">
      <w:pPr>
        <w:spacing w:line="360" w:lineRule="auto"/>
        <w:ind w:left="714" w:hanging="357"/>
        <w:jc w:val="both"/>
        <w:rPr>
          <w:rFonts w:ascii="Verdana" w:hAnsi="Verdana"/>
          <w:sz w:val="22"/>
          <w:szCs w:val="22"/>
        </w:rPr>
      </w:pPr>
      <w:r w:rsidRPr="007A3871">
        <w:rPr>
          <w:rFonts w:ascii="Verdana" w:hAnsi="Verdana"/>
          <w:sz w:val="22"/>
          <w:szCs w:val="22"/>
        </w:rPr>
        <w:t>4)</w:t>
      </w:r>
      <w:r w:rsidRPr="007A3871">
        <w:rPr>
          <w:rFonts w:ascii="Verdana" w:hAnsi="Verdana"/>
          <w:sz w:val="22"/>
          <w:szCs w:val="22"/>
        </w:rPr>
        <w:tab/>
        <w:t>terminie, określonym zgodnie z art. 94, po którego upływie umowa w sprawie zamówienia publicznego może być zawarta.</w:t>
      </w:r>
    </w:p>
    <w:p w:rsidR="00E96830" w:rsidRPr="007A3871" w:rsidRDefault="00E96830" w:rsidP="004E50ED">
      <w:pPr>
        <w:numPr>
          <w:ilvl w:val="0"/>
          <w:numId w:val="40"/>
        </w:numPr>
        <w:spacing w:line="360" w:lineRule="auto"/>
        <w:ind w:left="426" w:hanging="426"/>
        <w:contextualSpacing/>
        <w:jc w:val="both"/>
        <w:rPr>
          <w:rFonts w:ascii="Verdana" w:hAnsi="Verdana"/>
          <w:sz w:val="22"/>
          <w:szCs w:val="22"/>
        </w:rPr>
      </w:pPr>
      <w:r w:rsidRPr="007A3871">
        <w:rPr>
          <w:rFonts w:ascii="Verdana" w:hAnsi="Verdana"/>
          <w:sz w:val="22"/>
          <w:szCs w:val="22"/>
        </w:rPr>
        <w:t>W przypadku wystąpienia przesłanek, o których mowa w art. 93 ust. 1 Ustawy zamawiający unieważnia postępowanie.</w:t>
      </w:r>
    </w:p>
    <w:p w:rsidR="00E96830" w:rsidRPr="007A3871" w:rsidRDefault="00E96830" w:rsidP="004E50ED">
      <w:pPr>
        <w:numPr>
          <w:ilvl w:val="0"/>
          <w:numId w:val="40"/>
        </w:numPr>
        <w:spacing w:line="360" w:lineRule="auto"/>
        <w:ind w:left="357" w:hanging="357"/>
        <w:contextualSpacing/>
        <w:jc w:val="both"/>
        <w:rPr>
          <w:rFonts w:ascii="Verdana" w:hAnsi="Verdana"/>
          <w:sz w:val="22"/>
          <w:szCs w:val="22"/>
        </w:rPr>
      </w:pPr>
      <w:r w:rsidRPr="007A3871">
        <w:rPr>
          <w:rFonts w:ascii="Verdana" w:hAnsi="Verdana"/>
          <w:sz w:val="22"/>
          <w:szCs w:val="22"/>
        </w:rPr>
        <w:t>O unieważnieniu post</w:t>
      </w:r>
      <w:r w:rsidRPr="007A3871">
        <w:rPr>
          <w:rFonts w:ascii="Verdana" w:eastAsia="TimesNewRoman" w:hAnsi="Verdana" w:cs="TimesNewRoman"/>
          <w:sz w:val="22"/>
          <w:szCs w:val="22"/>
        </w:rPr>
        <w:t>ę</w:t>
      </w:r>
      <w:r w:rsidRPr="007A3871">
        <w:rPr>
          <w:rFonts w:ascii="Verdana" w:hAnsi="Verdana"/>
          <w:sz w:val="22"/>
          <w:szCs w:val="22"/>
        </w:rPr>
        <w:t>powania zamawiaj</w:t>
      </w:r>
      <w:r w:rsidRPr="007A3871">
        <w:rPr>
          <w:rFonts w:ascii="Verdana" w:eastAsia="TimesNewRoman" w:hAnsi="Verdana" w:cs="TimesNewRoman"/>
          <w:sz w:val="22"/>
          <w:szCs w:val="22"/>
        </w:rPr>
        <w:t>ą</w:t>
      </w:r>
      <w:r w:rsidRPr="007A3871">
        <w:rPr>
          <w:rFonts w:ascii="Verdana" w:hAnsi="Verdana"/>
          <w:sz w:val="22"/>
          <w:szCs w:val="22"/>
        </w:rPr>
        <w:t>cy zawiadomi równocze</w:t>
      </w:r>
      <w:r w:rsidRPr="007A3871">
        <w:rPr>
          <w:rFonts w:ascii="Verdana" w:eastAsia="TimesNewRoman" w:hAnsi="Verdana" w:cs="TimesNewRoman"/>
          <w:sz w:val="22"/>
          <w:szCs w:val="22"/>
        </w:rPr>
        <w:t>ś</w:t>
      </w:r>
      <w:r w:rsidRPr="007A3871">
        <w:rPr>
          <w:rFonts w:ascii="Verdana" w:hAnsi="Verdana"/>
          <w:sz w:val="22"/>
          <w:szCs w:val="22"/>
        </w:rPr>
        <w:t>nie wszystkich wykonawców, którzy:</w:t>
      </w:r>
    </w:p>
    <w:p w:rsidR="00E96830" w:rsidRPr="007A3871" w:rsidRDefault="00E96830" w:rsidP="004E50ED">
      <w:pPr>
        <w:numPr>
          <w:ilvl w:val="2"/>
          <w:numId w:val="18"/>
        </w:numPr>
        <w:autoSpaceDE w:val="0"/>
        <w:autoSpaceDN w:val="0"/>
        <w:adjustRightInd w:val="0"/>
        <w:spacing w:line="360" w:lineRule="auto"/>
        <w:ind w:left="709" w:hanging="349"/>
        <w:jc w:val="both"/>
        <w:rPr>
          <w:rFonts w:ascii="Verdana" w:hAnsi="Verdana"/>
          <w:sz w:val="22"/>
          <w:szCs w:val="22"/>
        </w:rPr>
      </w:pPr>
      <w:r w:rsidRPr="007A3871">
        <w:rPr>
          <w:rFonts w:ascii="Verdana" w:hAnsi="Verdana"/>
          <w:sz w:val="22"/>
          <w:szCs w:val="22"/>
        </w:rPr>
        <w:t>ubiegali si</w:t>
      </w:r>
      <w:r w:rsidRPr="007A3871">
        <w:rPr>
          <w:rFonts w:ascii="Verdana" w:eastAsia="TimesNewRoman" w:hAnsi="Verdana" w:cs="TimesNewRoman"/>
          <w:sz w:val="22"/>
          <w:szCs w:val="22"/>
        </w:rPr>
        <w:t xml:space="preserve">ę </w:t>
      </w:r>
      <w:r w:rsidRPr="007A3871">
        <w:rPr>
          <w:rFonts w:ascii="Verdana" w:hAnsi="Verdana"/>
          <w:sz w:val="22"/>
          <w:szCs w:val="22"/>
        </w:rPr>
        <w:t>o udzielenie zamówienia, - w przypadku unieważnienia post</w:t>
      </w:r>
      <w:r w:rsidRPr="007A3871">
        <w:rPr>
          <w:rFonts w:ascii="Verdana" w:eastAsia="TimesNewRoman" w:hAnsi="Verdana" w:cs="TimesNewRoman"/>
          <w:sz w:val="22"/>
          <w:szCs w:val="22"/>
        </w:rPr>
        <w:t>ę</w:t>
      </w:r>
      <w:r w:rsidRPr="007A3871">
        <w:rPr>
          <w:rFonts w:ascii="Verdana" w:hAnsi="Verdana"/>
          <w:sz w:val="22"/>
          <w:szCs w:val="22"/>
        </w:rPr>
        <w:t>powania przed upływem terminu składania ofert,</w:t>
      </w:r>
    </w:p>
    <w:p w:rsidR="00E96830" w:rsidRPr="007A3871" w:rsidRDefault="00E96830" w:rsidP="004E50ED">
      <w:pPr>
        <w:numPr>
          <w:ilvl w:val="2"/>
          <w:numId w:val="18"/>
        </w:numPr>
        <w:autoSpaceDE w:val="0"/>
        <w:autoSpaceDN w:val="0"/>
        <w:adjustRightInd w:val="0"/>
        <w:spacing w:line="360" w:lineRule="auto"/>
        <w:ind w:left="709" w:hanging="349"/>
        <w:jc w:val="both"/>
        <w:rPr>
          <w:rFonts w:ascii="Verdana" w:hAnsi="Verdana"/>
          <w:sz w:val="22"/>
          <w:szCs w:val="22"/>
        </w:rPr>
      </w:pPr>
      <w:r w:rsidRPr="007A3871">
        <w:rPr>
          <w:rFonts w:ascii="Verdana" w:hAnsi="Verdana"/>
          <w:sz w:val="22"/>
          <w:szCs w:val="22"/>
        </w:rPr>
        <w:t>złożyli oferty - w przypadku uniewa</w:t>
      </w:r>
      <w:r w:rsidRPr="007A3871">
        <w:rPr>
          <w:rFonts w:ascii="Verdana" w:eastAsia="TimesNewRoman" w:hAnsi="Verdana" w:cs="TimesNewRoman"/>
          <w:sz w:val="22"/>
          <w:szCs w:val="22"/>
        </w:rPr>
        <w:t>ż</w:t>
      </w:r>
      <w:r w:rsidRPr="007A3871">
        <w:rPr>
          <w:rFonts w:ascii="Verdana" w:hAnsi="Verdana"/>
          <w:sz w:val="22"/>
          <w:szCs w:val="22"/>
        </w:rPr>
        <w:t>nienia post</w:t>
      </w:r>
      <w:r w:rsidRPr="007A3871">
        <w:rPr>
          <w:rFonts w:ascii="Verdana" w:eastAsia="TimesNewRoman" w:hAnsi="Verdana" w:cs="TimesNewRoman"/>
          <w:sz w:val="22"/>
          <w:szCs w:val="22"/>
        </w:rPr>
        <w:t>ę</w:t>
      </w:r>
      <w:r w:rsidRPr="007A3871">
        <w:rPr>
          <w:rFonts w:ascii="Verdana" w:hAnsi="Verdana"/>
          <w:sz w:val="22"/>
          <w:szCs w:val="22"/>
        </w:rPr>
        <w:t>powania po upływie terminu składania ofert</w:t>
      </w:r>
    </w:p>
    <w:p w:rsidR="00E96830" w:rsidRPr="007A3871" w:rsidRDefault="00E96830" w:rsidP="004E50ED">
      <w:pPr>
        <w:spacing w:line="360" w:lineRule="auto"/>
        <w:ind w:firstLine="360"/>
        <w:jc w:val="both"/>
        <w:rPr>
          <w:rFonts w:ascii="Verdana" w:hAnsi="Verdana"/>
          <w:sz w:val="22"/>
          <w:szCs w:val="22"/>
        </w:rPr>
      </w:pPr>
      <w:r w:rsidRPr="007A3871">
        <w:rPr>
          <w:rFonts w:ascii="Verdana" w:hAnsi="Verdana"/>
          <w:sz w:val="22"/>
          <w:szCs w:val="22"/>
        </w:rPr>
        <w:t>- podaj</w:t>
      </w:r>
      <w:r w:rsidRPr="007A3871">
        <w:rPr>
          <w:rFonts w:ascii="Verdana" w:eastAsia="TimesNewRoman" w:hAnsi="Verdana" w:cs="TimesNewRoman"/>
          <w:sz w:val="22"/>
          <w:szCs w:val="22"/>
        </w:rPr>
        <w:t>ą</w:t>
      </w:r>
      <w:r w:rsidRPr="007A3871">
        <w:rPr>
          <w:rFonts w:ascii="Verdana" w:hAnsi="Verdana"/>
          <w:sz w:val="22"/>
          <w:szCs w:val="22"/>
        </w:rPr>
        <w:t>c uzasadnienie faktyczne i prawne.</w:t>
      </w:r>
    </w:p>
    <w:p w:rsidR="00E96830" w:rsidRPr="007A3871" w:rsidRDefault="00E96830" w:rsidP="004E50ED">
      <w:pPr>
        <w:spacing w:line="360" w:lineRule="auto"/>
        <w:ind w:hanging="720"/>
        <w:jc w:val="both"/>
        <w:rPr>
          <w:rFonts w:ascii="Verdana" w:hAnsi="Verdana"/>
          <w:b/>
          <w:sz w:val="22"/>
          <w:szCs w:val="22"/>
        </w:rPr>
      </w:pPr>
    </w:p>
    <w:p w:rsidR="00E96830" w:rsidRPr="007A3871" w:rsidRDefault="00E96830" w:rsidP="004E50ED">
      <w:pPr>
        <w:spacing w:line="360" w:lineRule="auto"/>
        <w:ind w:hanging="720"/>
        <w:jc w:val="center"/>
        <w:rPr>
          <w:rFonts w:ascii="Verdana" w:hAnsi="Verdana"/>
          <w:b/>
          <w:sz w:val="22"/>
          <w:szCs w:val="22"/>
        </w:rPr>
      </w:pPr>
      <w:r w:rsidRPr="007A3871">
        <w:rPr>
          <w:rFonts w:ascii="Verdana" w:hAnsi="Verdana"/>
          <w:b/>
          <w:sz w:val="22"/>
          <w:szCs w:val="22"/>
        </w:rPr>
        <w:t>ROZDZIAŁ XIX</w:t>
      </w:r>
    </w:p>
    <w:p w:rsidR="00E96830" w:rsidRPr="007A3871" w:rsidRDefault="00E96830" w:rsidP="004E50ED">
      <w:pPr>
        <w:spacing w:line="360" w:lineRule="auto"/>
        <w:ind w:hanging="720"/>
        <w:jc w:val="center"/>
        <w:rPr>
          <w:rFonts w:ascii="Verdana" w:hAnsi="Verdana"/>
          <w:sz w:val="22"/>
          <w:szCs w:val="22"/>
        </w:rPr>
      </w:pPr>
      <w:r w:rsidRPr="007A3871">
        <w:rPr>
          <w:rFonts w:ascii="Verdana" w:hAnsi="Verdana"/>
          <w:b/>
          <w:sz w:val="22"/>
          <w:szCs w:val="22"/>
        </w:rPr>
        <w:t>Umowa i zabezpieczenie wykonania umowy.</w:t>
      </w:r>
    </w:p>
    <w:p w:rsidR="00E96830" w:rsidRPr="007A3871" w:rsidRDefault="00E96830" w:rsidP="004E50ED">
      <w:pPr>
        <w:spacing w:before="40" w:after="40" w:line="360" w:lineRule="auto"/>
        <w:jc w:val="both"/>
        <w:rPr>
          <w:rFonts w:ascii="Verdana" w:hAnsi="Verdana"/>
          <w:sz w:val="22"/>
          <w:szCs w:val="22"/>
        </w:rPr>
      </w:pPr>
    </w:p>
    <w:p w:rsidR="00E96830" w:rsidRPr="007A3871" w:rsidRDefault="00E96830" w:rsidP="004E50ED">
      <w:pPr>
        <w:numPr>
          <w:ilvl w:val="0"/>
          <w:numId w:val="31"/>
        </w:numPr>
        <w:tabs>
          <w:tab w:val="clear" w:pos="1440"/>
          <w:tab w:val="num" w:pos="-3544"/>
          <w:tab w:val="num" w:pos="-3120"/>
          <w:tab w:val="left" w:pos="-1843"/>
        </w:tabs>
        <w:spacing w:line="360" w:lineRule="auto"/>
        <w:ind w:left="363" w:hanging="357"/>
        <w:rPr>
          <w:rFonts w:ascii="Verdana" w:hAnsi="Verdana"/>
          <w:b/>
          <w:sz w:val="22"/>
          <w:szCs w:val="22"/>
        </w:rPr>
      </w:pPr>
      <w:r w:rsidRPr="007A3871">
        <w:rPr>
          <w:rFonts w:ascii="Verdana" w:hAnsi="Verdana"/>
          <w:b/>
          <w:sz w:val="22"/>
          <w:szCs w:val="22"/>
        </w:rPr>
        <w:t>Umowa.</w:t>
      </w:r>
    </w:p>
    <w:p w:rsidR="00E96830" w:rsidRPr="007A3871" w:rsidRDefault="00E96830" w:rsidP="004E50ED">
      <w:pPr>
        <w:numPr>
          <w:ilvl w:val="0"/>
          <w:numId w:val="30"/>
        </w:numPr>
        <w:tabs>
          <w:tab w:val="clear" w:pos="930"/>
          <w:tab w:val="num" w:pos="-3060"/>
        </w:tabs>
        <w:spacing w:line="360" w:lineRule="auto"/>
        <w:ind w:left="720" w:hanging="357"/>
        <w:jc w:val="both"/>
        <w:rPr>
          <w:rFonts w:ascii="Verdana" w:hAnsi="Verdana"/>
          <w:sz w:val="22"/>
          <w:szCs w:val="22"/>
        </w:rPr>
      </w:pPr>
      <w:r w:rsidRPr="007A3871">
        <w:rPr>
          <w:rFonts w:ascii="Verdana" w:hAnsi="Verdana"/>
          <w:sz w:val="22"/>
          <w:szCs w:val="22"/>
        </w:rPr>
        <w:t xml:space="preserve">Wykonawca ma obowiązek zawrzeć umowę według wzoru określonego w części II SIWZ. </w:t>
      </w:r>
    </w:p>
    <w:p w:rsidR="00E96830" w:rsidRPr="007A3871" w:rsidRDefault="00E96830" w:rsidP="004E50ED">
      <w:pPr>
        <w:numPr>
          <w:ilvl w:val="0"/>
          <w:numId w:val="30"/>
        </w:numPr>
        <w:tabs>
          <w:tab w:val="clear" w:pos="930"/>
          <w:tab w:val="num" w:pos="-1800"/>
        </w:tabs>
        <w:spacing w:line="360" w:lineRule="auto"/>
        <w:ind w:left="720" w:hanging="357"/>
        <w:jc w:val="both"/>
        <w:rPr>
          <w:rFonts w:ascii="Verdana" w:hAnsi="Verdana"/>
          <w:sz w:val="22"/>
          <w:szCs w:val="22"/>
        </w:rPr>
      </w:pPr>
      <w:r w:rsidRPr="007A3871">
        <w:rPr>
          <w:rFonts w:ascii="Verdana" w:hAnsi="Verdana"/>
          <w:sz w:val="22"/>
          <w:szCs w:val="22"/>
        </w:rPr>
        <w:t>Zawarta umowa będzie jawna i będzie podlegała udostępnianiu na zasadach określonych w przepisach o dostępie do informacji publicznej (art. 139 ust. 3 ustawy).</w:t>
      </w:r>
    </w:p>
    <w:p w:rsidR="00E96830" w:rsidRPr="007A3871" w:rsidRDefault="00E96830" w:rsidP="004E50ED">
      <w:pPr>
        <w:numPr>
          <w:ilvl w:val="0"/>
          <w:numId w:val="31"/>
        </w:numPr>
        <w:tabs>
          <w:tab w:val="clear" w:pos="1440"/>
          <w:tab w:val="num" w:pos="-3000"/>
        </w:tabs>
        <w:spacing w:line="360" w:lineRule="auto"/>
        <w:ind w:left="360"/>
        <w:contextualSpacing/>
        <w:jc w:val="both"/>
        <w:rPr>
          <w:rFonts w:ascii="Verdana" w:hAnsi="Verdana"/>
          <w:b/>
          <w:sz w:val="22"/>
          <w:szCs w:val="22"/>
        </w:rPr>
      </w:pPr>
      <w:r w:rsidRPr="007A3871">
        <w:rPr>
          <w:rFonts w:ascii="Verdana" w:hAnsi="Verdana"/>
          <w:b/>
          <w:sz w:val="22"/>
          <w:szCs w:val="22"/>
        </w:rPr>
        <w:t>Informacja o formalnościach, jakie powinny zostać dopełnione przy wyborze Oferty w celu zawarcia umowy w sprawie zamówienia publicznego.</w:t>
      </w:r>
    </w:p>
    <w:p w:rsidR="00E96830" w:rsidRPr="007A3871" w:rsidRDefault="00E96830" w:rsidP="004E50ED">
      <w:pPr>
        <w:numPr>
          <w:ilvl w:val="0"/>
          <w:numId w:val="42"/>
        </w:numPr>
        <w:tabs>
          <w:tab w:val="clear" w:pos="1785"/>
        </w:tabs>
        <w:spacing w:line="360" w:lineRule="auto"/>
        <w:ind w:left="709" w:hanging="349"/>
        <w:contextualSpacing/>
        <w:jc w:val="both"/>
        <w:rPr>
          <w:rFonts w:ascii="Verdana" w:hAnsi="Verdana"/>
          <w:sz w:val="22"/>
          <w:szCs w:val="22"/>
        </w:rPr>
      </w:pPr>
      <w:r w:rsidRPr="007A3871">
        <w:rPr>
          <w:rFonts w:ascii="Verdana" w:hAnsi="Verdana"/>
          <w:sz w:val="22"/>
          <w:szCs w:val="22"/>
        </w:rPr>
        <w:t>Umowa w sprawie niniejszego zamówienia publicznego:</w:t>
      </w:r>
    </w:p>
    <w:p w:rsidR="00E96830" w:rsidRPr="007A3871" w:rsidRDefault="00E96830" w:rsidP="004E50ED">
      <w:pPr>
        <w:numPr>
          <w:ilvl w:val="0"/>
          <w:numId w:val="16"/>
        </w:numPr>
        <w:spacing w:after="200" w:line="360" w:lineRule="auto"/>
        <w:ind w:left="1134" w:hanging="425"/>
        <w:contextualSpacing/>
        <w:jc w:val="both"/>
        <w:rPr>
          <w:rFonts w:ascii="Verdana" w:hAnsi="Verdana"/>
          <w:sz w:val="22"/>
          <w:szCs w:val="22"/>
        </w:rPr>
      </w:pPr>
      <w:r w:rsidRPr="007A3871">
        <w:rPr>
          <w:rFonts w:ascii="Verdana" w:hAnsi="Verdana"/>
          <w:sz w:val="22"/>
          <w:szCs w:val="22"/>
        </w:rPr>
        <w:t>Do umowy mają zastosowanie przepisy kodeksu cywilnego, jeżeli przepisy ustawy nie stanowią inaczej;</w:t>
      </w:r>
    </w:p>
    <w:p w:rsidR="00E96830" w:rsidRPr="007A3871" w:rsidRDefault="00E96830" w:rsidP="004E50ED">
      <w:pPr>
        <w:numPr>
          <w:ilvl w:val="0"/>
          <w:numId w:val="16"/>
        </w:numPr>
        <w:spacing w:after="200" w:line="360" w:lineRule="auto"/>
        <w:ind w:left="1134" w:hanging="425"/>
        <w:contextualSpacing/>
        <w:jc w:val="both"/>
        <w:rPr>
          <w:rFonts w:ascii="Verdana" w:hAnsi="Verdana"/>
          <w:sz w:val="22"/>
          <w:szCs w:val="22"/>
        </w:rPr>
      </w:pPr>
      <w:r w:rsidRPr="007A3871">
        <w:rPr>
          <w:rFonts w:ascii="Verdana" w:hAnsi="Verdana"/>
          <w:sz w:val="22"/>
          <w:szCs w:val="22"/>
        </w:rPr>
        <w:t>Umowa wymaga, pod rygorem nieważności zachowania formy pisemnej;</w:t>
      </w:r>
    </w:p>
    <w:p w:rsidR="00E96830" w:rsidRPr="007A3871" w:rsidRDefault="00E96830" w:rsidP="004E50ED">
      <w:pPr>
        <w:numPr>
          <w:ilvl w:val="0"/>
          <w:numId w:val="16"/>
        </w:numPr>
        <w:spacing w:after="200" w:line="360" w:lineRule="auto"/>
        <w:ind w:left="1134" w:hanging="425"/>
        <w:contextualSpacing/>
        <w:jc w:val="both"/>
        <w:rPr>
          <w:rFonts w:ascii="Verdana" w:hAnsi="Verdana"/>
          <w:sz w:val="22"/>
          <w:szCs w:val="22"/>
        </w:rPr>
      </w:pPr>
      <w:r w:rsidRPr="007A3871">
        <w:rPr>
          <w:rFonts w:ascii="Verdana" w:hAnsi="Verdana"/>
          <w:sz w:val="22"/>
          <w:szCs w:val="22"/>
        </w:rPr>
        <w:t>Umowa jest jawna i podlega udostępnieniu na zasadach określonych w przepisach o dostępie do informacji publicznej;</w:t>
      </w:r>
    </w:p>
    <w:p w:rsidR="00E96830" w:rsidRPr="007A3871" w:rsidRDefault="00E96830" w:rsidP="004E50ED">
      <w:pPr>
        <w:numPr>
          <w:ilvl w:val="0"/>
          <w:numId w:val="16"/>
        </w:numPr>
        <w:spacing w:after="200" w:line="360" w:lineRule="auto"/>
        <w:ind w:left="1134" w:hanging="425"/>
        <w:contextualSpacing/>
        <w:jc w:val="both"/>
        <w:rPr>
          <w:rFonts w:ascii="Verdana" w:hAnsi="Verdana"/>
          <w:sz w:val="22"/>
          <w:szCs w:val="22"/>
        </w:rPr>
      </w:pPr>
      <w:r w:rsidRPr="007A3871">
        <w:rPr>
          <w:rFonts w:ascii="Verdana" w:hAnsi="Verdana"/>
          <w:sz w:val="22"/>
          <w:szCs w:val="22"/>
        </w:rPr>
        <w:t>Zmiany umowy w sprawie zamówienia publicznego są dokonywane na zasadach i w trybie wskazanych w Części II SIWZ –wzór umowy.</w:t>
      </w:r>
    </w:p>
    <w:p w:rsidR="00E96830" w:rsidRPr="007A3871" w:rsidRDefault="00E96830" w:rsidP="004E50ED">
      <w:pPr>
        <w:numPr>
          <w:ilvl w:val="0"/>
          <w:numId w:val="42"/>
        </w:numPr>
        <w:tabs>
          <w:tab w:val="clear" w:pos="1785"/>
        </w:tabs>
        <w:spacing w:line="360" w:lineRule="auto"/>
        <w:ind w:left="709" w:hanging="283"/>
        <w:contextualSpacing/>
        <w:jc w:val="both"/>
        <w:rPr>
          <w:rFonts w:ascii="Verdana" w:hAnsi="Verdana"/>
          <w:sz w:val="22"/>
          <w:szCs w:val="22"/>
        </w:rPr>
      </w:pPr>
      <w:r w:rsidRPr="007A3871">
        <w:rPr>
          <w:rFonts w:ascii="Verdana" w:hAnsi="Verdana"/>
          <w:sz w:val="22"/>
          <w:szCs w:val="22"/>
        </w:rPr>
        <w:t>Wykonawcy wspólnie ubiegający się o udzielenie zamówienia ponoszą solidarną odpowiedzialność za wykonanie umowy i wniesienie zabezpieczenia należytego wykonania umowy</w:t>
      </w:r>
    </w:p>
    <w:p w:rsidR="00E96830" w:rsidRPr="007A3871" w:rsidRDefault="00E96830" w:rsidP="004E50ED">
      <w:pPr>
        <w:numPr>
          <w:ilvl w:val="0"/>
          <w:numId w:val="42"/>
        </w:numPr>
        <w:tabs>
          <w:tab w:val="clear" w:pos="1785"/>
          <w:tab w:val="num" w:pos="-2835"/>
        </w:tabs>
        <w:spacing w:line="360" w:lineRule="auto"/>
        <w:ind w:left="709" w:hanging="283"/>
        <w:contextualSpacing/>
        <w:jc w:val="both"/>
        <w:rPr>
          <w:rFonts w:ascii="Verdana" w:hAnsi="Verdana"/>
          <w:sz w:val="22"/>
          <w:szCs w:val="22"/>
        </w:rPr>
      </w:pPr>
      <w:r w:rsidRPr="007A3871">
        <w:rPr>
          <w:rFonts w:ascii="Verdana" w:hAnsi="Verdana"/>
          <w:sz w:val="22"/>
          <w:szCs w:val="22"/>
        </w:rPr>
        <w:t>Wykonawcy wspólnie ubiegający się o niniejsze zamówienie, których Oferta zostanie uznana za najkorzystniejszą, są zobowiązani przed podpisaniem umowy dostarczyć dokument potwierdzający zawarcie umowy konsorcjum.</w:t>
      </w:r>
    </w:p>
    <w:p w:rsidR="00E96830" w:rsidRPr="007A3871" w:rsidRDefault="00E96830" w:rsidP="004E50ED">
      <w:pPr>
        <w:numPr>
          <w:ilvl w:val="0"/>
          <w:numId w:val="42"/>
        </w:numPr>
        <w:tabs>
          <w:tab w:val="clear" w:pos="1785"/>
          <w:tab w:val="num" w:pos="-2835"/>
        </w:tabs>
        <w:spacing w:line="360" w:lineRule="auto"/>
        <w:ind w:left="709" w:hanging="283"/>
        <w:contextualSpacing/>
        <w:jc w:val="both"/>
        <w:rPr>
          <w:rFonts w:ascii="Verdana" w:hAnsi="Verdana"/>
          <w:sz w:val="22"/>
          <w:szCs w:val="22"/>
        </w:rPr>
      </w:pPr>
      <w:r w:rsidRPr="007A3871">
        <w:rPr>
          <w:rFonts w:ascii="Verdana" w:hAnsi="Verdana"/>
          <w:sz w:val="22"/>
          <w:szCs w:val="22"/>
        </w:rPr>
        <w:t xml:space="preserve">Na wezwanie Zamawiającego, jednak nie później niż w dniu podpisania umowy, Wykonawca prowadzący działalność gospodarczą jako osoba fizyczna jest zobowiązany do przedstawienia aktualnego zaświadczenia o wpisie do ewidencji działalności gospodarczej, jeżeli odrębne przepisy wymagają wpisu do rejestru lub zgłoszenia do ewidencji działalności gospodarczej. </w:t>
      </w:r>
    </w:p>
    <w:p w:rsidR="00E96830" w:rsidRPr="007A3871" w:rsidRDefault="00E96830" w:rsidP="004E50ED">
      <w:pPr>
        <w:numPr>
          <w:ilvl w:val="0"/>
          <w:numId w:val="31"/>
        </w:numPr>
        <w:tabs>
          <w:tab w:val="clear" w:pos="1440"/>
        </w:tabs>
        <w:spacing w:line="360" w:lineRule="auto"/>
        <w:ind w:left="360"/>
        <w:jc w:val="both"/>
        <w:rPr>
          <w:rFonts w:ascii="Verdana" w:hAnsi="Verdana"/>
          <w:b/>
          <w:sz w:val="22"/>
          <w:szCs w:val="22"/>
        </w:rPr>
      </w:pPr>
      <w:r w:rsidRPr="007A3871">
        <w:rPr>
          <w:rFonts w:ascii="Verdana" w:hAnsi="Verdana"/>
          <w:b/>
          <w:sz w:val="22"/>
          <w:szCs w:val="22"/>
        </w:rPr>
        <w:t>Zabezpieczenie należytego wykonania umowy.</w:t>
      </w:r>
    </w:p>
    <w:p w:rsidR="00E96830" w:rsidRPr="007A3871" w:rsidRDefault="00E96830" w:rsidP="004E50ED">
      <w:pPr>
        <w:spacing w:line="360" w:lineRule="auto"/>
        <w:ind w:left="709" w:hanging="360"/>
        <w:jc w:val="both"/>
        <w:rPr>
          <w:rFonts w:ascii="Verdana" w:hAnsi="Verdana"/>
          <w:sz w:val="22"/>
          <w:szCs w:val="22"/>
        </w:rPr>
      </w:pPr>
      <w:r w:rsidRPr="007A3871">
        <w:rPr>
          <w:rFonts w:ascii="Verdana" w:hAnsi="Verdana"/>
          <w:sz w:val="22"/>
          <w:szCs w:val="22"/>
        </w:rPr>
        <w:t>1)</w:t>
      </w:r>
      <w:r w:rsidRPr="007A3871">
        <w:rPr>
          <w:rFonts w:ascii="Verdana" w:hAnsi="Verdana"/>
          <w:sz w:val="22"/>
          <w:szCs w:val="22"/>
        </w:rPr>
        <w:tab/>
        <w:t>Zabezpieczenie służy pokryciu roszczeń z tytułu niewykonania lub nienależytego wykonania umowy.</w:t>
      </w:r>
    </w:p>
    <w:p w:rsidR="00E96830" w:rsidRPr="007A3871" w:rsidRDefault="00E96830" w:rsidP="004E50ED">
      <w:pPr>
        <w:spacing w:line="360" w:lineRule="auto"/>
        <w:ind w:left="709" w:hanging="360"/>
        <w:jc w:val="both"/>
        <w:rPr>
          <w:rFonts w:ascii="Verdana" w:hAnsi="Verdana"/>
          <w:sz w:val="22"/>
          <w:szCs w:val="22"/>
        </w:rPr>
      </w:pPr>
      <w:r w:rsidRPr="007A3871">
        <w:rPr>
          <w:rFonts w:ascii="Verdana" w:hAnsi="Verdana"/>
          <w:sz w:val="22"/>
          <w:szCs w:val="22"/>
        </w:rPr>
        <w:t>2)</w:t>
      </w:r>
      <w:r w:rsidRPr="007A3871">
        <w:rPr>
          <w:rFonts w:ascii="Verdana" w:hAnsi="Verdana"/>
          <w:sz w:val="22"/>
          <w:szCs w:val="22"/>
        </w:rPr>
        <w:tab/>
        <w:t>Zamawiający ustala zabezpieczenie należytego wykonania umowy zawartej w wyniku postępowania o udzielenie niniejszego zamówienia w wysokości 5% ceny całkowitej (brutto) podanej w Ofercie.</w:t>
      </w:r>
    </w:p>
    <w:p w:rsidR="00E96830" w:rsidRPr="007A3871" w:rsidRDefault="00E96830" w:rsidP="004E50ED">
      <w:pPr>
        <w:spacing w:line="360" w:lineRule="auto"/>
        <w:ind w:left="720" w:hanging="425"/>
        <w:jc w:val="both"/>
        <w:rPr>
          <w:rFonts w:ascii="Verdana" w:hAnsi="Verdana"/>
          <w:sz w:val="22"/>
          <w:szCs w:val="22"/>
        </w:rPr>
      </w:pPr>
      <w:r w:rsidRPr="007A3871">
        <w:rPr>
          <w:rFonts w:ascii="Verdana" w:hAnsi="Verdana"/>
          <w:sz w:val="22"/>
          <w:szCs w:val="22"/>
        </w:rPr>
        <w:t>3)</w:t>
      </w:r>
      <w:r w:rsidRPr="007A3871">
        <w:rPr>
          <w:rFonts w:ascii="Verdana" w:hAnsi="Verdana"/>
          <w:sz w:val="22"/>
          <w:szCs w:val="22"/>
        </w:rPr>
        <w:tab/>
        <w:t>Wybrany w zamówieniu Wykonawca zobowiązany jest wnieść zabezpieczenie należytego wykonania umowy najpó</w:t>
      </w:r>
      <w:r w:rsidRPr="007A3871">
        <w:rPr>
          <w:rFonts w:ascii="Verdana" w:eastAsia="TimesNewRoman" w:hAnsi="Verdana" w:cs="TimesNewRoman"/>
          <w:sz w:val="22"/>
          <w:szCs w:val="22"/>
        </w:rPr>
        <w:t>ź</w:t>
      </w:r>
      <w:r w:rsidRPr="007A3871">
        <w:rPr>
          <w:rFonts w:ascii="Verdana" w:hAnsi="Verdana"/>
          <w:sz w:val="22"/>
          <w:szCs w:val="22"/>
        </w:rPr>
        <w:t>niej do dnia podpisania umowy.</w:t>
      </w:r>
    </w:p>
    <w:p w:rsidR="00E96830" w:rsidRPr="007A3871" w:rsidRDefault="00E96830" w:rsidP="004E50ED">
      <w:pPr>
        <w:spacing w:line="360" w:lineRule="auto"/>
        <w:ind w:left="720" w:hanging="425"/>
        <w:jc w:val="both"/>
        <w:rPr>
          <w:rFonts w:ascii="Verdana" w:hAnsi="Verdana"/>
          <w:sz w:val="22"/>
          <w:szCs w:val="22"/>
        </w:rPr>
      </w:pPr>
      <w:r w:rsidRPr="007A3871">
        <w:rPr>
          <w:rFonts w:ascii="Verdana" w:hAnsi="Verdana"/>
          <w:sz w:val="22"/>
          <w:szCs w:val="22"/>
        </w:rPr>
        <w:t>4)</w:t>
      </w:r>
      <w:r w:rsidRPr="007A3871">
        <w:rPr>
          <w:rFonts w:ascii="Verdana" w:hAnsi="Verdana"/>
          <w:sz w:val="22"/>
          <w:szCs w:val="22"/>
        </w:rPr>
        <w:tab/>
        <w:t>Zabezpieczenie należytego wykonania umowy może być wniesione według wyboru Wykonawcy w jednej lub w kilku następujących formach:</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a)</w:t>
      </w:r>
      <w:r w:rsidRPr="007A3871">
        <w:rPr>
          <w:rFonts w:ascii="Verdana" w:hAnsi="Verdana"/>
          <w:sz w:val="22"/>
          <w:szCs w:val="22"/>
        </w:rPr>
        <w:tab/>
        <w:t>Pieniądzu;</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b)</w:t>
      </w:r>
      <w:r w:rsidRPr="007A3871">
        <w:rPr>
          <w:rFonts w:ascii="Verdana" w:hAnsi="Verdana"/>
          <w:sz w:val="22"/>
          <w:szCs w:val="22"/>
        </w:rPr>
        <w:tab/>
        <w:t>Poręczeniach bankowych lub poręczeniach spółdzielczej kasy oszczędnościowo – kredytowej, z tym , że poręczenie kasy jest zawsze poręczeniem pieniężnym;</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c)</w:t>
      </w:r>
      <w:r w:rsidRPr="007A3871">
        <w:rPr>
          <w:rFonts w:ascii="Verdana" w:hAnsi="Verdana"/>
          <w:sz w:val="22"/>
          <w:szCs w:val="22"/>
        </w:rPr>
        <w:tab/>
        <w:t>Gwarancjach bankowych;</w:t>
      </w:r>
    </w:p>
    <w:p w:rsidR="00E96830" w:rsidRPr="007A3871" w:rsidRDefault="00E96830" w:rsidP="004E50ED">
      <w:pPr>
        <w:spacing w:line="360" w:lineRule="auto"/>
        <w:ind w:left="1080" w:hanging="360"/>
        <w:jc w:val="both"/>
        <w:rPr>
          <w:rFonts w:ascii="Verdana" w:hAnsi="Verdana"/>
          <w:sz w:val="22"/>
          <w:szCs w:val="22"/>
        </w:rPr>
      </w:pPr>
      <w:r w:rsidRPr="007A3871">
        <w:rPr>
          <w:rFonts w:ascii="Verdana" w:hAnsi="Verdana"/>
          <w:sz w:val="22"/>
          <w:szCs w:val="22"/>
        </w:rPr>
        <w:t>d)</w:t>
      </w:r>
      <w:r w:rsidRPr="007A3871">
        <w:rPr>
          <w:rFonts w:ascii="Verdana" w:hAnsi="Verdana"/>
          <w:sz w:val="22"/>
          <w:szCs w:val="22"/>
        </w:rPr>
        <w:tab/>
        <w:t>Gwarancjach ubezpieczeniowych;</w:t>
      </w:r>
    </w:p>
    <w:p w:rsidR="00E96830" w:rsidRPr="007A3871" w:rsidRDefault="00E96830" w:rsidP="004E50ED">
      <w:pPr>
        <w:numPr>
          <w:ilvl w:val="1"/>
          <w:numId w:val="42"/>
        </w:numPr>
        <w:tabs>
          <w:tab w:val="clear" w:pos="1440"/>
        </w:tabs>
        <w:spacing w:line="360" w:lineRule="auto"/>
        <w:ind w:left="1080"/>
        <w:contextualSpacing/>
        <w:jc w:val="both"/>
        <w:rPr>
          <w:rFonts w:ascii="Verdana" w:hAnsi="Verdana"/>
          <w:sz w:val="22"/>
          <w:szCs w:val="22"/>
        </w:rPr>
      </w:pPr>
      <w:r w:rsidRPr="007A3871">
        <w:rPr>
          <w:rFonts w:ascii="Verdana" w:hAnsi="Verdana"/>
          <w:sz w:val="22"/>
          <w:szCs w:val="22"/>
        </w:rPr>
        <w:t>Poręczeniach udzielanych przez pomioty, o których mowa w art. 6b ust.5 pkt 2 ustawy z dnia 9 listopada 2000r. o utworzeniu Polskiej Agencji Rozwoju Przedsiębiorczości (tekst jedn. Dz. U. 2007r. Nr 42 poz. 275).</w:t>
      </w:r>
    </w:p>
    <w:p w:rsidR="00E96830" w:rsidRPr="007A3871" w:rsidRDefault="00E96830" w:rsidP="004E50ED">
      <w:pPr>
        <w:numPr>
          <w:ilvl w:val="0"/>
          <w:numId w:val="32"/>
        </w:numPr>
        <w:tabs>
          <w:tab w:val="clear" w:pos="1785"/>
          <w:tab w:val="num" w:pos="-3120"/>
        </w:tabs>
        <w:autoSpaceDE w:val="0"/>
        <w:autoSpaceDN w:val="0"/>
        <w:adjustRightInd w:val="0"/>
        <w:spacing w:line="360" w:lineRule="auto"/>
        <w:ind w:left="720" w:hanging="436"/>
        <w:jc w:val="both"/>
        <w:rPr>
          <w:rFonts w:ascii="Verdana" w:hAnsi="Verdana"/>
          <w:sz w:val="22"/>
          <w:szCs w:val="22"/>
        </w:rPr>
      </w:pPr>
      <w:r w:rsidRPr="007A3871">
        <w:rPr>
          <w:rFonts w:ascii="Verdana" w:hAnsi="Verdana"/>
          <w:sz w:val="22"/>
          <w:szCs w:val="22"/>
        </w:rPr>
        <w:t>Zabezpieczenie wnoszone w pieniądzu winno być wniesione w PLN.</w:t>
      </w:r>
    </w:p>
    <w:p w:rsidR="00E96830" w:rsidRPr="007A3871" w:rsidRDefault="00E96830" w:rsidP="004E50ED">
      <w:pPr>
        <w:numPr>
          <w:ilvl w:val="0"/>
          <w:numId w:val="32"/>
        </w:numPr>
        <w:tabs>
          <w:tab w:val="clear" w:pos="1785"/>
          <w:tab w:val="num" w:pos="-3120"/>
        </w:tabs>
        <w:autoSpaceDE w:val="0"/>
        <w:autoSpaceDN w:val="0"/>
        <w:adjustRightInd w:val="0"/>
        <w:spacing w:line="360" w:lineRule="auto"/>
        <w:ind w:left="720" w:hanging="436"/>
        <w:jc w:val="both"/>
        <w:rPr>
          <w:rFonts w:ascii="Verdana" w:hAnsi="Verdana"/>
          <w:sz w:val="22"/>
          <w:szCs w:val="22"/>
        </w:rPr>
      </w:pPr>
      <w:r w:rsidRPr="007A3871">
        <w:rPr>
          <w:rFonts w:ascii="Verdana" w:hAnsi="Verdana"/>
          <w:sz w:val="22"/>
          <w:szCs w:val="22"/>
        </w:rPr>
        <w:t>Zabezpieczenie wnoszone w pieniądzu Wykonawca wpłacie przelewem na następujący rachunek bankowy Zamawiającego:</w:t>
      </w:r>
    </w:p>
    <w:p w:rsidR="00E96830" w:rsidRPr="007A3871" w:rsidRDefault="00E96830" w:rsidP="002963AF">
      <w:pPr>
        <w:autoSpaceDE w:val="0"/>
        <w:autoSpaceDN w:val="0"/>
        <w:adjustRightInd w:val="0"/>
        <w:spacing w:line="360" w:lineRule="auto"/>
        <w:ind w:left="720"/>
        <w:jc w:val="center"/>
        <w:rPr>
          <w:rFonts w:ascii="Verdana" w:hAnsi="Verdana"/>
          <w:sz w:val="22"/>
          <w:szCs w:val="22"/>
        </w:rPr>
      </w:pPr>
      <w:r>
        <w:rPr>
          <w:rFonts w:ascii="Verdana" w:hAnsi="Verdana"/>
          <w:sz w:val="22"/>
          <w:szCs w:val="22"/>
        </w:rPr>
        <w:t>60 1240 19 36 1111 0010 5238 4650</w:t>
      </w:r>
    </w:p>
    <w:p w:rsidR="00E96830" w:rsidRPr="007A3871" w:rsidRDefault="00E96830" w:rsidP="004E50ED">
      <w:pPr>
        <w:numPr>
          <w:ilvl w:val="0"/>
          <w:numId w:val="33"/>
        </w:numPr>
        <w:tabs>
          <w:tab w:val="clear" w:pos="1785"/>
          <w:tab w:val="num" w:pos="-3120"/>
        </w:tabs>
        <w:autoSpaceDE w:val="0"/>
        <w:autoSpaceDN w:val="0"/>
        <w:adjustRightInd w:val="0"/>
        <w:spacing w:line="360" w:lineRule="auto"/>
        <w:ind w:left="714" w:hanging="430"/>
        <w:jc w:val="both"/>
        <w:rPr>
          <w:rFonts w:ascii="Verdana" w:hAnsi="Verdana"/>
          <w:sz w:val="22"/>
          <w:szCs w:val="22"/>
        </w:rPr>
      </w:pPr>
      <w:r w:rsidRPr="007A3871">
        <w:rPr>
          <w:rFonts w:ascii="Verdana" w:hAnsi="Verdana"/>
          <w:sz w:val="22"/>
          <w:szCs w:val="22"/>
        </w:rPr>
        <w:t>W przypadku wniesienia wadium w pieniądzu Wykonawca może wyrazić zgodę na zaliczenie kwoty wadium na poczet zabezpieczenia należytego wykonania umowy.</w:t>
      </w:r>
    </w:p>
    <w:p w:rsidR="00E96830" w:rsidRPr="007A3871" w:rsidRDefault="00E96830" w:rsidP="004E50ED">
      <w:pPr>
        <w:numPr>
          <w:ilvl w:val="0"/>
          <w:numId w:val="33"/>
        </w:numPr>
        <w:tabs>
          <w:tab w:val="clear" w:pos="1785"/>
          <w:tab w:val="num" w:pos="-3120"/>
        </w:tabs>
        <w:autoSpaceDE w:val="0"/>
        <w:autoSpaceDN w:val="0"/>
        <w:adjustRightInd w:val="0"/>
        <w:spacing w:line="360" w:lineRule="auto"/>
        <w:ind w:left="714" w:hanging="430"/>
        <w:jc w:val="both"/>
        <w:rPr>
          <w:rFonts w:ascii="Verdana" w:hAnsi="Verdana"/>
          <w:sz w:val="22"/>
          <w:szCs w:val="22"/>
        </w:rPr>
      </w:pPr>
      <w:r w:rsidRPr="007A3871">
        <w:rPr>
          <w:rFonts w:ascii="Verdana" w:hAnsi="Verdana"/>
          <w:sz w:val="22"/>
          <w:szCs w:val="22"/>
        </w:rPr>
        <w:t>Jeżeli zabezpieczenie należytego wykonania umowy zostanie wniesione w pieni</w:t>
      </w:r>
      <w:r w:rsidRPr="007A3871">
        <w:rPr>
          <w:rFonts w:ascii="Verdana" w:eastAsia="TimesNewRoman" w:hAnsi="Verdana" w:cs="TimesNewRoman"/>
          <w:sz w:val="22"/>
          <w:szCs w:val="22"/>
        </w:rPr>
        <w:t>ą</w:t>
      </w:r>
      <w:r w:rsidRPr="007A3871">
        <w:rPr>
          <w:rFonts w:ascii="Verdana" w:hAnsi="Verdana"/>
          <w:sz w:val="22"/>
          <w:szCs w:val="22"/>
        </w:rPr>
        <w:t>dzu zamawiaj</w:t>
      </w:r>
      <w:r w:rsidRPr="007A3871">
        <w:rPr>
          <w:rFonts w:ascii="Verdana" w:eastAsia="TimesNewRoman" w:hAnsi="Verdana" w:cs="TimesNewRoman"/>
          <w:sz w:val="22"/>
          <w:szCs w:val="22"/>
        </w:rPr>
        <w:t>ą</w:t>
      </w:r>
      <w:r w:rsidRPr="007A3871">
        <w:rPr>
          <w:rFonts w:ascii="Verdana" w:hAnsi="Verdana"/>
          <w:sz w:val="22"/>
          <w:szCs w:val="22"/>
        </w:rPr>
        <w:t>cy przechowa je na oprocentowanym rachunku bankowym.</w:t>
      </w:r>
    </w:p>
    <w:p w:rsidR="00E96830" w:rsidRPr="007A3871" w:rsidRDefault="00E96830" w:rsidP="004E50ED">
      <w:pPr>
        <w:numPr>
          <w:ilvl w:val="0"/>
          <w:numId w:val="33"/>
        </w:numPr>
        <w:tabs>
          <w:tab w:val="clear" w:pos="1785"/>
          <w:tab w:val="num" w:pos="-3120"/>
        </w:tabs>
        <w:autoSpaceDE w:val="0"/>
        <w:autoSpaceDN w:val="0"/>
        <w:adjustRightInd w:val="0"/>
        <w:spacing w:line="360" w:lineRule="auto"/>
        <w:ind w:left="714" w:hanging="430"/>
        <w:jc w:val="both"/>
        <w:rPr>
          <w:rFonts w:ascii="Verdana" w:hAnsi="Verdana"/>
          <w:sz w:val="22"/>
          <w:szCs w:val="22"/>
        </w:rPr>
      </w:pPr>
      <w:r w:rsidRPr="007A3871">
        <w:rPr>
          <w:rFonts w:ascii="Verdana" w:hAnsi="Verdana"/>
          <w:sz w:val="22"/>
          <w:szCs w:val="22"/>
        </w:rPr>
        <w:t>Jeżeli zabezpieczenie należytego wykonania umowy zostanie wniesione w pieni</w:t>
      </w:r>
      <w:r w:rsidRPr="007A3871">
        <w:rPr>
          <w:rFonts w:ascii="Verdana" w:eastAsia="TimesNewRoman" w:hAnsi="Verdana" w:cs="TimesNewRoman"/>
          <w:sz w:val="22"/>
          <w:szCs w:val="22"/>
        </w:rPr>
        <w:t>ą</w:t>
      </w:r>
      <w:r w:rsidRPr="007A3871">
        <w:rPr>
          <w:rFonts w:ascii="Verdana" w:hAnsi="Verdana"/>
          <w:sz w:val="22"/>
          <w:szCs w:val="22"/>
        </w:rPr>
        <w:t>dzu, zamawiaj</w:t>
      </w:r>
      <w:r w:rsidRPr="007A3871">
        <w:rPr>
          <w:rFonts w:ascii="Verdana" w:eastAsia="TimesNewRoman" w:hAnsi="Verdana" w:cs="TimesNewRoman"/>
          <w:sz w:val="22"/>
          <w:szCs w:val="22"/>
        </w:rPr>
        <w:t>ą</w:t>
      </w:r>
      <w:r w:rsidRPr="007A3871">
        <w:rPr>
          <w:rFonts w:ascii="Verdana" w:hAnsi="Verdana"/>
          <w:sz w:val="22"/>
          <w:szCs w:val="22"/>
        </w:rPr>
        <w:t>cy zwróci je wraz z odsetkami wynikaj</w:t>
      </w:r>
      <w:r w:rsidRPr="007A3871">
        <w:rPr>
          <w:rFonts w:ascii="Verdana" w:eastAsia="TimesNewRoman" w:hAnsi="Verdana" w:cs="TimesNewRoman"/>
          <w:sz w:val="22"/>
          <w:szCs w:val="22"/>
        </w:rPr>
        <w:t>ą</w:t>
      </w:r>
      <w:r w:rsidRPr="007A3871">
        <w:rPr>
          <w:rFonts w:ascii="Verdana" w:hAnsi="Verdana"/>
          <w:sz w:val="22"/>
          <w:szCs w:val="22"/>
        </w:rPr>
        <w:t>cymi z umowy rachunku bankowego, na którym było ono przechowywane pomniejszonym o koszty prowadzenia rachunku oraz prowizji bankowej za przelew pieni</w:t>
      </w:r>
      <w:r w:rsidRPr="007A3871">
        <w:rPr>
          <w:rFonts w:ascii="Verdana" w:eastAsia="TimesNewRoman" w:hAnsi="Verdana" w:cs="TimesNewRoman"/>
          <w:sz w:val="22"/>
          <w:szCs w:val="22"/>
        </w:rPr>
        <w:t>ę</w:t>
      </w:r>
      <w:r w:rsidRPr="007A3871">
        <w:rPr>
          <w:rFonts w:ascii="Verdana" w:hAnsi="Verdana"/>
          <w:sz w:val="22"/>
          <w:szCs w:val="22"/>
        </w:rPr>
        <w:t>dzy na rachunek wykonawcy.</w:t>
      </w:r>
    </w:p>
    <w:p w:rsidR="00E96830" w:rsidRPr="007A3871" w:rsidRDefault="00E96830" w:rsidP="004E50ED">
      <w:pPr>
        <w:numPr>
          <w:ilvl w:val="0"/>
          <w:numId w:val="33"/>
        </w:numPr>
        <w:tabs>
          <w:tab w:val="clear" w:pos="1785"/>
          <w:tab w:val="num" w:pos="-3120"/>
        </w:tabs>
        <w:autoSpaceDE w:val="0"/>
        <w:autoSpaceDN w:val="0"/>
        <w:adjustRightInd w:val="0"/>
        <w:spacing w:line="360" w:lineRule="auto"/>
        <w:ind w:left="714" w:hanging="430"/>
        <w:jc w:val="both"/>
        <w:rPr>
          <w:rFonts w:ascii="Verdana" w:hAnsi="Verdana"/>
          <w:sz w:val="22"/>
          <w:szCs w:val="22"/>
        </w:rPr>
      </w:pPr>
      <w:r w:rsidRPr="007A3871">
        <w:rPr>
          <w:rFonts w:ascii="Verdana" w:hAnsi="Verdana"/>
          <w:sz w:val="22"/>
          <w:szCs w:val="22"/>
        </w:rPr>
        <w:t>W przypadku, gdy wykonawca wnosi zabezpieczenie w formie gwarancji bankowej lub gwarancji ubezpieczeniowej, z tre</w:t>
      </w:r>
      <w:r w:rsidRPr="007A3871">
        <w:rPr>
          <w:rFonts w:ascii="Verdana" w:eastAsia="TimesNewRoman" w:hAnsi="Verdana" w:cs="TimesNewRoman"/>
          <w:sz w:val="22"/>
          <w:szCs w:val="22"/>
        </w:rPr>
        <w:t>ś</w:t>
      </w:r>
      <w:r w:rsidRPr="007A3871">
        <w:rPr>
          <w:rFonts w:ascii="Verdana" w:hAnsi="Verdana"/>
          <w:sz w:val="22"/>
          <w:szCs w:val="22"/>
        </w:rPr>
        <w:t>ci tych gwarancji musi w szczególno</w:t>
      </w:r>
      <w:r w:rsidRPr="007A3871">
        <w:rPr>
          <w:rFonts w:ascii="Verdana" w:eastAsia="TimesNewRoman" w:hAnsi="Verdana" w:cs="TimesNewRoman"/>
          <w:sz w:val="22"/>
          <w:szCs w:val="22"/>
        </w:rPr>
        <w:t>ś</w:t>
      </w:r>
      <w:r w:rsidRPr="007A3871">
        <w:rPr>
          <w:rFonts w:ascii="Verdana" w:hAnsi="Verdana"/>
          <w:sz w:val="22"/>
          <w:szCs w:val="22"/>
        </w:rPr>
        <w:t>ci jednoznacznie wynika</w:t>
      </w:r>
      <w:r w:rsidRPr="007A3871">
        <w:rPr>
          <w:rFonts w:ascii="Verdana" w:eastAsia="TimesNewRoman" w:hAnsi="Verdana" w:cs="TimesNewRoman"/>
          <w:sz w:val="22"/>
          <w:szCs w:val="22"/>
        </w:rPr>
        <w:t>ć</w:t>
      </w:r>
      <w:r w:rsidRPr="007A3871">
        <w:rPr>
          <w:rFonts w:ascii="Verdana" w:hAnsi="Verdana"/>
          <w:sz w:val="22"/>
          <w:szCs w:val="22"/>
        </w:rPr>
        <w:t>:</w:t>
      </w:r>
    </w:p>
    <w:p w:rsidR="00E96830" w:rsidRPr="007A3871" w:rsidRDefault="00E96830" w:rsidP="004E50ED">
      <w:pPr>
        <w:numPr>
          <w:ilvl w:val="1"/>
          <w:numId w:val="33"/>
        </w:numPr>
        <w:tabs>
          <w:tab w:val="clear" w:pos="1440"/>
        </w:tabs>
        <w:spacing w:line="360" w:lineRule="auto"/>
        <w:ind w:left="1077" w:hanging="357"/>
        <w:contextualSpacing/>
        <w:jc w:val="both"/>
        <w:rPr>
          <w:rFonts w:ascii="Verdana" w:hAnsi="Verdana"/>
          <w:sz w:val="22"/>
          <w:szCs w:val="22"/>
        </w:rPr>
      </w:pPr>
      <w:r w:rsidRPr="007A3871">
        <w:rPr>
          <w:rFonts w:ascii="Verdana" w:hAnsi="Verdana"/>
          <w:sz w:val="22"/>
          <w:szCs w:val="22"/>
        </w:rPr>
        <w:t>nazwę dającego zlecenie (Wykonawcy), beneficjenta gwarancji (Zamawiającego), gwaranta (banku lub instytucji ubezpieczeniowej udzielających gwarancji) oraz wskazanie ich siedzib;</w:t>
      </w:r>
    </w:p>
    <w:p w:rsidR="00E96830" w:rsidRPr="007A3871" w:rsidRDefault="00E96830" w:rsidP="004E50ED">
      <w:pPr>
        <w:numPr>
          <w:ilvl w:val="1"/>
          <w:numId w:val="33"/>
        </w:numPr>
        <w:tabs>
          <w:tab w:val="clear" w:pos="1440"/>
        </w:tabs>
        <w:spacing w:line="360" w:lineRule="auto"/>
        <w:ind w:left="1077" w:hanging="357"/>
        <w:contextualSpacing/>
        <w:jc w:val="both"/>
        <w:rPr>
          <w:rFonts w:ascii="Verdana" w:hAnsi="Verdana"/>
          <w:sz w:val="22"/>
          <w:szCs w:val="22"/>
        </w:rPr>
      </w:pPr>
      <w:r w:rsidRPr="007A3871">
        <w:rPr>
          <w:rFonts w:ascii="Verdana" w:hAnsi="Verdana"/>
          <w:sz w:val="22"/>
          <w:szCs w:val="22"/>
        </w:rPr>
        <w:t>dokładne przytoczenie nazwy i przedmiotu niniejszego postępowania;</w:t>
      </w:r>
    </w:p>
    <w:p w:rsidR="00E96830" w:rsidRPr="007A3871" w:rsidRDefault="00E96830" w:rsidP="004E50ED">
      <w:pPr>
        <w:numPr>
          <w:ilvl w:val="1"/>
          <w:numId w:val="33"/>
        </w:numPr>
        <w:tabs>
          <w:tab w:val="clear" w:pos="1440"/>
        </w:tabs>
        <w:spacing w:line="360" w:lineRule="auto"/>
        <w:ind w:left="1077" w:hanging="357"/>
        <w:contextualSpacing/>
        <w:jc w:val="both"/>
        <w:rPr>
          <w:rFonts w:ascii="Verdana" w:hAnsi="Verdana"/>
          <w:sz w:val="22"/>
          <w:szCs w:val="22"/>
        </w:rPr>
      </w:pPr>
      <w:r w:rsidRPr="007A3871">
        <w:rPr>
          <w:rFonts w:ascii="Verdana" w:hAnsi="Verdana"/>
          <w:sz w:val="22"/>
          <w:szCs w:val="22"/>
        </w:rPr>
        <w:t>precyzyjne określenie wierzytelności, która ma być zabezpieczona gwarancją ;</w:t>
      </w:r>
    </w:p>
    <w:p w:rsidR="00E96830" w:rsidRPr="007A3871" w:rsidRDefault="00E96830" w:rsidP="004E50ED">
      <w:pPr>
        <w:numPr>
          <w:ilvl w:val="1"/>
          <w:numId w:val="33"/>
        </w:numPr>
        <w:tabs>
          <w:tab w:val="clear" w:pos="1440"/>
        </w:tabs>
        <w:spacing w:line="360" w:lineRule="auto"/>
        <w:ind w:left="1077" w:hanging="357"/>
        <w:contextualSpacing/>
        <w:jc w:val="both"/>
        <w:rPr>
          <w:rFonts w:ascii="Verdana" w:hAnsi="Verdana"/>
          <w:sz w:val="22"/>
          <w:szCs w:val="22"/>
        </w:rPr>
      </w:pPr>
      <w:r w:rsidRPr="007A3871">
        <w:rPr>
          <w:rFonts w:ascii="Verdana" w:hAnsi="Verdana"/>
          <w:sz w:val="22"/>
          <w:szCs w:val="22"/>
        </w:rPr>
        <w:t>kwotę gwarancji;</w:t>
      </w:r>
    </w:p>
    <w:p w:rsidR="00E96830" w:rsidRPr="007A3871" w:rsidRDefault="00E96830" w:rsidP="004E50ED">
      <w:pPr>
        <w:numPr>
          <w:ilvl w:val="1"/>
          <w:numId w:val="33"/>
        </w:numPr>
        <w:tabs>
          <w:tab w:val="clear" w:pos="1440"/>
        </w:tabs>
        <w:spacing w:line="360" w:lineRule="auto"/>
        <w:ind w:left="1077" w:hanging="357"/>
        <w:contextualSpacing/>
        <w:jc w:val="both"/>
        <w:rPr>
          <w:rFonts w:ascii="Verdana" w:hAnsi="Verdana"/>
          <w:sz w:val="22"/>
          <w:szCs w:val="22"/>
        </w:rPr>
      </w:pPr>
      <w:r w:rsidRPr="007A3871">
        <w:rPr>
          <w:rFonts w:ascii="Verdana" w:hAnsi="Verdana"/>
          <w:sz w:val="22"/>
          <w:szCs w:val="22"/>
        </w:rPr>
        <w:t>zobowiązania gwaranta do: nieodwołalnego i bezwarunkowego zapłacenia kwoty gwarancji poręczenia na pierwsze pisemne żądanie Zamawiającego</w:t>
      </w:r>
      <w:r w:rsidRPr="007A3871">
        <w:rPr>
          <w:rFonts w:ascii="Verdana" w:eastAsia="TimesNewRoman" w:hAnsi="Verdana" w:cs="TimesNewRoman"/>
          <w:sz w:val="22"/>
          <w:szCs w:val="22"/>
        </w:rPr>
        <w:t xml:space="preserve"> ż</w:t>
      </w:r>
      <w:r w:rsidRPr="007A3871">
        <w:rPr>
          <w:rFonts w:ascii="Verdana" w:eastAsia="TimesNewRoman" w:hAnsi="Verdana"/>
          <w:sz w:val="22"/>
          <w:szCs w:val="22"/>
        </w:rPr>
        <w:t>e zaistniały okoliczno</w:t>
      </w:r>
      <w:r w:rsidRPr="007A3871">
        <w:rPr>
          <w:rFonts w:ascii="Verdana" w:eastAsia="TimesNewRoman" w:hAnsi="Verdana" w:cs="TimesNewRoman"/>
          <w:sz w:val="22"/>
          <w:szCs w:val="22"/>
        </w:rPr>
        <w:t>ś</w:t>
      </w:r>
      <w:r w:rsidRPr="007A3871">
        <w:rPr>
          <w:rFonts w:ascii="Verdana" w:eastAsia="TimesNewRoman" w:hAnsi="Verdana"/>
          <w:sz w:val="22"/>
          <w:szCs w:val="22"/>
        </w:rPr>
        <w:t>ci zwi</w:t>
      </w:r>
      <w:r w:rsidRPr="007A3871">
        <w:rPr>
          <w:rFonts w:ascii="Verdana" w:eastAsia="TimesNewRoman" w:hAnsi="Verdana" w:cs="TimesNewRoman"/>
          <w:sz w:val="22"/>
          <w:szCs w:val="22"/>
        </w:rPr>
        <w:t>ą</w:t>
      </w:r>
      <w:r w:rsidRPr="007A3871">
        <w:rPr>
          <w:rFonts w:ascii="Verdana" w:eastAsia="TimesNewRoman" w:hAnsi="Verdana"/>
          <w:sz w:val="22"/>
          <w:szCs w:val="22"/>
        </w:rPr>
        <w:t>zane z niewykonaniem lub nienależytym wykonaniem umowy</w:t>
      </w:r>
      <w:r w:rsidRPr="007A3871">
        <w:rPr>
          <w:rFonts w:ascii="Verdana" w:hAnsi="Verdana"/>
          <w:sz w:val="22"/>
          <w:szCs w:val="22"/>
        </w:rPr>
        <w:t>;</w:t>
      </w:r>
    </w:p>
    <w:p w:rsidR="00E96830" w:rsidRPr="007A3871" w:rsidRDefault="00E96830" w:rsidP="004E50ED">
      <w:pPr>
        <w:numPr>
          <w:ilvl w:val="1"/>
          <w:numId w:val="33"/>
        </w:numPr>
        <w:tabs>
          <w:tab w:val="clear" w:pos="1440"/>
        </w:tabs>
        <w:spacing w:line="360" w:lineRule="auto"/>
        <w:ind w:left="1077" w:hanging="357"/>
        <w:contextualSpacing/>
        <w:jc w:val="both"/>
        <w:rPr>
          <w:rFonts w:ascii="Verdana" w:hAnsi="Verdana"/>
          <w:sz w:val="22"/>
          <w:szCs w:val="22"/>
        </w:rPr>
      </w:pPr>
      <w:r w:rsidRPr="007A3871">
        <w:rPr>
          <w:rFonts w:ascii="Verdana" w:hAnsi="Verdana"/>
          <w:sz w:val="22"/>
          <w:szCs w:val="22"/>
        </w:rPr>
        <w:t>zapewnienia wykonalności na terenie Rzeczpospolitej Polskiej;</w:t>
      </w:r>
    </w:p>
    <w:p w:rsidR="00E96830" w:rsidRPr="007A3871" w:rsidRDefault="00E96830" w:rsidP="004E50ED">
      <w:pPr>
        <w:numPr>
          <w:ilvl w:val="0"/>
          <w:numId w:val="34"/>
        </w:numPr>
        <w:tabs>
          <w:tab w:val="clear" w:pos="1785"/>
          <w:tab w:val="num" w:pos="-3120"/>
        </w:tabs>
        <w:autoSpaceDE w:val="0"/>
        <w:autoSpaceDN w:val="0"/>
        <w:adjustRightInd w:val="0"/>
        <w:spacing w:line="360" w:lineRule="auto"/>
        <w:ind w:left="709" w:hanging="421"/>
        <w:jc w:val="both"/>
        <w:rPr>
          <w:rFonts w:ascii="Verdana" w:hAnsi="Verdana"/>
          <w:sz w:val="22"/>
          <w:szCs w:val="22"/>
        </w:rPr>
      </w:pPr>
      <w:r w:rsidRPr="007A3871">
        <w:rPr>
          <w:rFonts w:ascii="Verdana" w:hAnsi="Verdana"/>
          <w:sz w:val="22"/>
          <w:szCs w:val="22"/>
        </w:rPr>
        <w:t>Zamawiaj</w:t>
      </w:r>
      <w:r w:rsidRPr="007A3871">
        <w:rPr>
          <w:rFonts w:ascii="Verdana" w:eastAsia="TimesNewRoman" w:hAnsi="Verdana" w:cs="TimesNewRoman"/>
          <w:sz w:val="22"/>
          <w:szCs w:val="22"/>
        </w:rPr>
        <w:t>ą</w:t>
      </w:r>
      <w:r w:rsidRPr="007A3871">
        <w:rPr>
          <w:rFonts w:ascii="Verdana" w:hAnsi="Verdana"/>
          <w:sz w:val="22"/>
          <w:szCs w:val="22"/>
        </w:rPr>
        <w:t>cy może, na wniosek wykonawcy, wyrazi</w:t>
      </w:r>
      <w:r w:rsidRPr="007A3871">
        <w:rPr>
          <w:rFonts w:ascii="Verdana" w:eastAsia="TimesNewRoman" w:hAnsi="Verdana" w:cs="TimesNewRoman"/>
          <w:sz w:val="22"/>
          <w:szCs w:val="22"/>
        </w:rPr>
        <w:t xml:space="preserve">ć </w:t>
      </w:r>
      <w:r w:rsidRPr="007A3871">
        <w:rPr>
          <w:rFonts w:ascii="Verdana" w:hAnsi="Verdana"/>
          <w:sz w:val="22"/>
          <w:szCs w:val="22"/>
        </w:rPr>
        <w:t>zgod</w:t>
      </w:r>
      <w:r w:rsidRPr="007A3871">
        <w:rPr>
          <w:rFonts w:ascii="Verdana" w:eastAsia="TimesNewRoman" w:hAnsi="Verdana" w:cs="TimesNewRoman"/>
          <w:sz w:val="22"/>
          <w:szCs w:val="22"/>
        </w:rPr>
        <w:t xml:space="preserve">ę </w:t>
      </w:r>
      <w:r w:rsidRPr="007A3871">
        <w:rPr>
          <w:rFonts w:ascii="Verdana" w:hAnsi="Verdana"/>
          <w:sz w:val="22"/>
          <w:szCs w:val="22"/>
        </w:rPr>
        <w:t>na zmian</w:t>
      </w:r>
      <w:r w:rsidRPr="007A3871">
        <w:rPr>
          <w:rFonts w:ascii="Verdana" w:eastAsia="TimesNewRoman" w:hAnsi="Verdana" w:cs="TimesNewRoman"/>
          <w:sz w:val="22"/>
          <w:szCs w:val="22"/>
        </w:rPr>
        <w:t xml:space="preserve">ę </w:t>
      </w:r>
      <w:r w:rsidRPr="007A3871">
        <w:rPr>
          <w:rFonts w:ascii="Verdana" w:hAnsi="Verdana"/>
          <w:sz w:val="22"/>
          <w:szCs w:val="22"/>
        </w:rPr>
        <w:t>formy wniesionego zabezpieczenia pod warunkiem zachowania ci</w:t>
      </w:r>
      <w:r w:rsidRPr="007A3871">
        <w:rPr>
          <w:rFonts w:ascii="Verdana" w:eastAsia="TimesNewRoman" w:hAnsi="Verdana" w:cs="TimesNewRoman"/>
          <w:sz w:val="22"/>
          <w:szCs w:val="22"/>
        </w:rPr>
        <w:t>ą</w:t>
      </w:r>
      <w:r w:rsidRPr="007A3871">
        <w:rPr>
          <w:rFonts w:ascii="Verdana" w:hAnsi="Verdana"/>
          <w:sz w:val="22"/>
          <w:szCs w:val="22"/>
        </w:rPr>
        <w:t>gło</w:t>
      </w:r>
      <w:r w:rsidRPr="007A3871">
        <w:rPr>
          <w:rFonts w:ascii="Verdana" w:eastAsia="TimesNewRoman" w:hAnsi="Verdana" w:cs="TimesNewRoman"/>
          <w:sz w:val="22"/>
          <w:szCs w:val="22"/>
        </w:rPr>
        <w:t>ś</w:t>
      </w:r>
      <w:r w:rsidRPr="007A3871">
        <w:rPr>
          <w:rFonts w:ascii="Verdana" w:hAnsi="Verdana"/>
          <w:sz w:val="22"/>
          <w:szCs w:val="22"/>
        </w:rPr>
        <w:t>ci zabezpieczenia i nie zmniejszenia jego wysoko</w:t>
      </w:r>
      <w:r w:rsidRPr="007A3871">
        <w:rPr>
          <w:rFonts w:ascii="Verdana" w:eastAsia="TimesNewRoman" w:hAnsi="Verdana" w:cs="TimesNewRoman"/>
          <w:sz w:val="22"/>
          <w:szCs w:val="22"/>
        </w:rPr>
        <w:t>ś</w:t>
      </w:r>
      <w:r w:rsidRPr="007A3871">
        <w:rPr>
          <w:rFonts w:ascii="Verdana" w:hAnsi="Verdana"/>
          <w:sz w:val="22"/>
          <w:szCs w:val="22"/>
        </w:rPr>
        <w:t>ci.</w:t>
      </w:r>
    </w:p>
    <w:p w:rsidR="00E96830" w:rsidRPr="007A3871" w:rsidRDefault="00E96830" w:rsidP="004E50ED">
      <w:pPr>
        <w:numPr>
          <w:ilvl w:val="0"/>
          <w:numId w:val="34"/>
        </w:numPr>
        <w:tabs>
          <w:tab w:val="clear" w:pos="1785"/>
          <w:tab w:val="num" w:pos="-3120"/>
        </w:tabs>
        <w:autoSpaceDE w:val="0"/>
        <w:autoSpaceDN w:val="0"/>
        <w:adjustRightInd w:val="0"/>
        <w:spacing w:line="360" w:lineRule="auto"/>
        <w:ind w:left="709" w:hanging="421"/>
        <w:jc w:val="both"/>
        <w:rPr>
          <w:rFonts w:ascii="Verdana" w:hAnsi="Verdana"/>
          <w:sz w:val="22"/>
          <w:szCs w:val="22"/>
        </w:rPr>
      </w:pPr>
      <w:r w:rsidRPr="007A3871">
        <w:rPr>
          <w:rFonts w:ascii="Verdana" w:hAnsi="Verdana"/>
          <w:sz w:val="22"/>
          <w:szCs w:val="22"/>
        </w:rPr>
        <w:t>Jeżeli Wykonawca, którego oferta została wybrana nie wniesie zabezpieczenia należytego wykonania umowy, Zamawiający wybiera najkorzystniejszą Ofertę spośród pozostałych Ofert zakwalifikowanych wykonawców do ich oceny - stosownie do treści art.94 ust 3 Ustawy.</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spacing w:line="360" w:lineRule="auto"/>
        <w:ind w:hanging="720"/>
        <w:jc w:val="center"/>
        <w:rPr>
          <w:rFonts w:ascii="Verdana" w:hAnsi="Verdana"/>
          <w:b/>
          <w:sz w:val="22"/>
          <w:szCs w:val="22"/>
        </w:rPr>
      </w:pPr>
      <w:r w:rsidRPr="007A3871">
        <w:rPr>
          <w:rFonts w:ascii="Verdana" w:hAnsi="Verdana"/>
          <w:b/>
          <w:sz w:val="22"/>
          <w:szCs w:val="22"/>
        </w:rPr>
        <w:t>ROZDZIAŁ XX</w:t>
      </w:r>
    </w:p>
    <w:p w:rsidR="00E96830" w:rsidRPr="007A3871" w:rsidRDefault="00E96830" w:rsidP="004E50ED">
      <w:pPr>
        <w:spacing w:line="360" w:lineRule="auto"/>
        <w:ind w:hanging="720"/>
        <w:jc w:val="center"/>
        <w:rPr>
          <w:rFonts w:ascii="Verdana" w:hAnsi="Verdana"/>
          <w:sz w:val="22"/>
          <w:szCs w:val="22"/>
        </w:rPr>
      </w:pPr>
      <w:r w:rsidRPr="007A3871">
        <w:rPr>
          <w:rFonts w:ascii="Verdana" w:hAnsi="Verdana"/>
          <w:b/>
          <w:sz w:val="22"/>
          <w:szCs w:val="22"/>
        </w:rPr>
        <w:t>Środki ochrony prawnej.</w:t>
      </w:r>
    </w:p>
    <w:p w:rsidR="00E96830" w:rsidRPr="007A3871" w:rsidRDefault="00E96830" w:rsidP="004E50ED">
      <w:pPr>
        <w:spacing w:before="40" w:after="40" w:line="360" w:lineRule="auto"/>
        <w:jc w:val="both"/>
        <w:rPr>
          <w:rFonts w:ascii="Verdana" w:hAnsi="Verdana"/>
          <w:sz w:val="22"/>
          <w:szCs w:val="22"/>
        </w:rPr>
      </w:pPr>
    </w:p>
    <w:p w:rsidR="00E96830" w:rsidRPr="007A3871" w:rsidRDefault="00E96830" w:rsidP="004E50ED">
      <w:pPr>
        <w:numPr>
          <w:ilvl w:val="0"/>
          <w:numId w:val="36"/>
        </w:numPr>
        <w:tabs>
          <w:tab w:val="clear" w:pos="1440"/>
          <w:tab w:val="num" w:pos="-156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Wykonawcom, którzy maj</w:t>
      </w:r>
      <w:r w:rsidRPr="007A3871">
        <w:rPr>
          <w:rFonts w:ascii="Verdana" w:eastAsia="TimesNewRoman" w:hAnsi="Verdana" w:cs="TimesNewRoman"/>
          <w:sz w:val="22"/>
          <w:szCs w:val="22"/>
        </w:rPr>
        <w:t xml:space="preserve">ą </w:t>
      </w:r>
      <w:r w:rsidRPr="007A3871">
        <w:rPr>
          <w:rFonts w:ascii="Verdana" w:hAnsi="Verdana"/>
          <w:sz w:val="22"/>
          <w:szCs w:val="22"/>
        </w:rPr>
        <w:t>lub mi</w:t>
      </w:r>
      <w:r w:rsidRPr="007A3871">
        <w:rPr>
          <w:rFonts w:ascii="Verdana" w:eastAsia="TimesNewRoman" w:hAnsi="Verdana" w:cs="TimesNewRoman"/>
          <w:sz w:val="22"/>
          <w:szCs w:val="22"/>
        </w:rPr>
        <w:t>e</w:t>
      </w:r>
      <w:r w:rsidRPr="007A3871">
        <w:rPr>
          <w:rFonts w:ascii="Verdana" w:hAnsi="Verdana"/>
          <w:sz w:val="22"/>
          <w:szCs w:val="22"/>
        </w:rPr>
        <w:t>li interes w uzyskaniu zamówienia oraz ponie</w:t>
      </w:r>
      <w:r w:rsidRPr="007A3871">
        <w:rPr>
          <w:rFonts w:ascii="Verdana" w:eastAsia="TimesNewRoman" w:hAnsi="Verdana" w:cs="TimesNewRoman"/>
          <w:sz w:val="22"/>
          <w:szCs w:val="22"/>
        </w:rPr>
        <w:t>ś</w:t>
      </w:r>
      <w:r w:rsidRPr="007A3871">
        <w:rPr>
          <w:rFonts w:ascii="Verdana" w:hAnsi="Verdana"/>
          <w:sz w:val="22"/>
          <w:szCs w:val="22"/>
        </w:rPr>
        <w:t>li lub mog</w:t>
      </w:r>
      <w:r w:rsidRPr="007A3871">
        <w:rPr>
          <w:rFonts w:ascii="Verdana" w:eastAsia="TimesNewRoman" w:hAnsi="Verdana" w:cs="TimesNewRoman"/>
          <w:sz w:val="22"/>
          <w:szCs w:val="22"/>
        </w:rPr>
        <w:t xml:space="preserve">ą </w:t>
      </w:r>
      <w:r w:rsidRPr="007A3871">
        <w:rPr>
          <w:rFonts w:ascii="Verdana" w:hAnsi="Verdana"/>
          <w:sz w:val="22"/>
          <w:szCs w:val="22"/>
        </w:rPr>
        <w:t>ponie</w:t>
      </w:r>
      <w:r w:rsidRPr="007A3871">
        <w:rPr>
          <w:rFonts w:ascii="Verdana" w:eastAsia="TimesNewRoman" w:hAnsi="Verdana" w:cs="TimesNewRoman"/>
          <w:sz w:val="22"/>
          <w:szCs w:val="22"/>
        </w:rPr>
        <w:t xml:space="preserve">ść </w:t>
      </w:r>
      <w:r w:rsidRPr="007A3871">
        <w:rPr>
          <w:rFonts w:ascii="Verdana" w:hAnsi="Verdana"/>
          <w:sz w:val="22"/>
          <w:szCs w:val="22"/>
        </w:rPr>
        <w:t>szkod</w:t>
      </w:r>
      <w:r w:rsidRPr="007A3871">
        <w:rPr>
          <w:rFonts w:ascii="Verdana" w:eastAsia="TimesNewRoman" w:hAnsi="Verdana" w:cs="TimesNewRoman"/>
          <w:sz w:val="22"/>
          <w:szCs w:val="22"/>
        </w:rPr>
        <w:t xml:space="preserve">ę </w:t>
      </w:r>
      <w:r w:rsidRPr="007A3871">
        <w:rPr>
          <w:rFonts w:ascii="Verdana" w:hAnsi="Verdana"/>
          <w:sz w:val="22"/>
          <w:szCs w:val="22"/>
        </w:rPr>
        <w:t>w wyniku naruszenia przez zamawiaj</w:t>
      </w:r>
      <w:r w:rsidRPr="007A3871">
        <w:rPr>
          <w:rFonts w:ascii="Verdana" w:eastAsia="TimesNewRoman" w:hAnsi="Verdana" w:cs="TimesNewRoman"/>
          <w:sz w:val="22"/>
          <w:szCs w:val="22"/>
        </w:rPr>
        <w:t>ą</w:t>
      </w:r>
      <w:r w:rsidRPr="007A3871">
        <w:rPr>
          <w:rFonts w:ascii="Verdana" w:hAnsi="Verdana"/>
          <w:sz w:val="22"/>
          <w:szCs w:val="22"/>
        </w:rPr>
        <w:t>cego przepisów ustawy, przysługuj</w:t>
      </w:r>
      <w:r w:rsidRPr="007A3871">
        <w:rPr>
          <w:rFonts w:ascii="Verdana" w:eastAsia="TimesNewRoman" w:hAnsi="Verdana" w:cs="TimesNewRoman"/>
          <w:sz w:val="22"/>
          <w:szCs w:val="22"/>
        </w:rPr>
        <w:t>ą ś</w:t>
      </w:r>
      <w:r w:rsidRPr="007A3871">
        <w:rPr>
          <w:rFonts w:ascii="Verdana" w:hAnsi="Verdana"/>
          <w:sz w:val="22"/>
          <w:szCs w:val="22"/>
        </w:rPr>
        <w:t>rodki ochrony prawnej przewidziane w dziale VI ustawy: odwołanie i skarga.</w:t>
      </w:r>
    </w:p>
    <w:p w:rsidR="00E96830" w:rsidRPr="007A3871" w:rsidRDefault="00E96830" w:rsidP="004E50ED">
      <w:pPr>
        <w:numPr>
          <w:ilvl w:val="0"/>
          <w:numId w:val="36"/>
        </w:numPr>
        <w:tabs>
          <w:tab w:val="clear" w:pos="1440"/>
          <w:tab w:val="num" w:pos="-156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Odwołanie wnosi si</w:t>
      </w:r>
      <w:r w:rsidRPr="007A3871">
        <w:rPr>
          <w:rFonts w:ascii="Verdana" w:eastAsia="TimesNewRoman" w:hAnsi="Verdana" w:cs="TimesNewRoman"/>
          <w:sz w:val="22"/>
          <w:szCs w:val="22"/>
        </w:rPr>
        <w:t xml:space="preserve">ę </w:t>
      </w:r>
      <w:r w:rsidRPr="007A3871">
        <w:rPr>
          <w:rFonts w:ascii="Verdana" w:hAnsi="Verdana"/>
          <w:sz w:val="22"/>
          <w:szCs w:val="22"/>
        </w:rPr>
        <w:t>do Prezesa Krajowej Izby Odwoławczej w formie pisemnej albo elektronicznej opatrzonej bezpiecznym podpisem elektronicznym weryfikowanym za pomoc</w:t>
      </w:r>
      <w:r w:rsidRPr="007A3871">
        <w:rPr>
          <w:rFonts w:ascii="Verdana" w:eastAsia="TimesNewRoman" w:hAnsi="Verdana" w:cs="TimesNewRoman"/>
          <w:sz w:val="22"/>
          <w:szCs w:val="22"/>
        </w:rPr>
        <w:t xml:space="preserve">ą </w:t>
      </w:r>
      <w:r w:rsidRPr="007A3871">
        <w:rPr>
          <w:rFonts w:ascii="Verdana" w:hAnsi="Verdana"/>
          <w:sz w:val="22"/>
          <w:szCs w:val="22"/>
        </w:rPr>
        <w:t>ważnego kwalifikowanego certyfikatu w terminie okre</w:t>
      </w:r>
      <w:r w:rsidRPr="007A3871">
        <w:rPr>
          <w:rFonts w:ascii="Verdana" w:eastAsia="TimesNewRoman" w:hAnsi="Verdana" w:cs="TimesNewRoman"/>
          <w:sz w:val="22"/>
          <w:szCs w:val="22"/>
        </w:rPr>
        <w:t>ś</w:t>
      </w:r>
      <w:r w:rsidRPr="007A3871">
        <w:rPr>
          <w:rFonts w:ascii="Verdana" w:hAnsi="Verdana"/>
          <w:sz w:val="22"/>
          <w:szCs w:val="22"/>
        </w:rPr>
        <w:t>lonym w art. 182 ustawy.</w:t>
      </w:r>
    </w:p>
    <w:p w:rsidR="00E96830" w:rsidRPr="007A3871" w:rsidRDefault="00E96830" w:rsidP="004E50ED">
      <w:pPr>
        <w:numPr>
          <w:ilvl w:val="0"/>
          <w:numId w:val="36"/>
        </w:numPr>
        <w:tabs>
          <w:tab w:val="clear" w:pos="1440"/>
          <w:tab w:val="num" w:pos="-1560"/>
        </w:tabs>
        <w:autoSpaceDE w:val="0"/>
        <w:autoSpaceDN w:val="0"/>
        <w:adjustRightInd w:val="0"/>
        <w:spacing w:line="360" w:lineRule="auto"/>
        <w:ind w:left="357" w:hanging="357"/>
        <w:jc w:val="both"/>
        <w:rPr>
          <w:rFonts w:ascii="Verdana" w:hAnsi="Verdana"/>
          <w:sz w:val="22"/>
          <w:szCs w:val="22"/>
        </w:rPr>
      </w:pPr>
      <w:r w:rsidRPr="007A3871">
        <w:rPr>
          <w:rFonts w:ascii="Verdana" w:hAnsi="Verdana"/>
          <w:sz w:val="22"/>
          <w:szCs w:val="22"/>
        </w:rPr>
        <w:t>Odwołuj</w:t>
      </w:r>
      <w:r w:rsidRPr="007A3871">
        <w:rPr>
          <w:rFonts w:ascii="Verdana" w:eastAsia="TimesNewRoman" w:hAnsi="Verdana" w:cs="TimesNewRoman"/>
          <w:sz w:val="22"/>
          <w:szCs w:val="22"/>
        </w:rPr>
        <w:t>ą</w:t>
      </w:r>
      <w:r w:rsidRPr="007A3871">
        <w:rPr>
          <w:rFonts w:ascii="Verdana" w:hAnsi="Verdana"/>
          <w:sz w:val="22"/>
          <w:szCs w:val="22"/>
        </w:rPr>
        <w:t>cy przesyła kopi</w:t>
      </w:r>
      <w:r w:rsidRPr="007A3871">
        <w:rPr>
          <w:rFonts w:ascii="Verdana" w:eastAsia="TimesNewRoman" w:hAnsi="Verdana" w:cs="TimesNewRoman"/>
          <w:sz w:val="22"/>
          <w:szCs w:val="22"/>
        </w:rPr>
        <w:t xml:space="preserve">ę </w:t>
      </w:r>
      <w:r w:rsidRPr="007A3871">
        <w:rPr>
          <w:rFonts w:ascii="Verdana" w:hAnsi="Verdana"/>
          <w:sz w:val="22"/>
          <w:szCs w:val="22"/>
        </w:rPr>
        <w:t>odwołania zamawiaj</w:t>
      </w:r>
      <w:r w:rsidRPr="007A3871">
        <w:rPr>
          <w:rFonts w:ascii="Verdana" w:eastAsia="TimesNewRoman" w:hAnsi="Verdana" w:cs="TimesNewRoman"/>
          <w:sz w:val="22"/>
          <w:szCs w:val="22"/>
        </w:rPr>
        <w:t>ą</w:t>
      </w:r>
      <w:r w:rsidRPr="007A3871">
        <w:rPr>
          <w:rFonts w:ascii="Verdana" w:hAnsi="Verdana"/>
          <w:sz w:val="22"/>
          <w:szCs w:val="22"/>
        </w:rPr>
        <w:t>cemu przed upływem terminu do wniesienia odwołania w taki sposób, aby mógł on zapozna</w:t>
      </w:r>
      <w:r w:rsidRPr="007A3871">
        <w:rPr>
          <w:rFonts w:ascii="Verdana" w:eastAsia="TimesNewRoman" w:hAnsi="Verdana" w:cs="TimesNewRoman"/>
          <w:sz w:val="22"/>
          <w:szCs w:val="22"/>
        </w:rPr>
        <w:t xml:space="preserve">ć </w:t>
      </w:r>
      <w:r w:rsidRPr="007A3871">
        <w:rPr>
          <w:rFonts w:ascii="Verdana" w:hAnsi="Verdana"/>
          <w:sz w:val="22"/>
          <w:szCs w:val="22"/>
        </w:rPr>
        <w:t>si</w:t>
      </w:r>
      <w:r w:rsidRPr="007A3871">
        <w:rPr>
          <w:rFonts w:ascii="Verdana" w:eastAsia="TimesNewRoman" w:hAnsi="Verdana" w:cs="TimesNewRoman"/>
          <w:sz w:val="22"/>
          <w:szCs w:val="22"/>
        </w:rPr>
        <w:t xml:space="preserve">ę </w:t>
      </w:r>
      <w:r w:rsidRPr="007A3871">
        <w:rPr>
          <w:rFonts w:ascii="Verdana" w:hAnsi="Verdana"/>
          <w:sz w:val="22"/>
          <w:szCs w:val="22"/>
        </w:rPr>
        <w:t>z jego tre</w:t>
      </w:r>
      <w:r w:rsidRPr="007A3871">
        <w:rPr>
          <w:rFonts w:ascii="Verdana" w:eastAsia="TimesNewRoman" w:hAnsi="Verdana" w:cs="TimesNewRoman"/>
          <w:sz w:val="22"/>
          <w:szCs w:val="22"/>
        </w:rPr>
        <w:t>ś</w:t>
      </w:r>
      <w:r w:rsidRPr="007A3871">
        <w:rPr>
          <w:rFonts w:ascii="Verdana" w:hAnsi="Verdana"/>
          <w:sz w:val="22"/>
          <w:szCs w:val="22"/>
        </w:rPr>
        <w:t>ci</w:t>
      </w:r>
      <w:r w:rsidRPr="007A3871">
        <w:rPr>
          <w:rFonts w:ascii="Verdana" w:eastAsia="TimesNewRoman" w:hAnsi="Verdana" w:cs="TimesNewRoman"/>
          <w:sz w:val="22"/>
          <w:szCs w:val="22"/>
        </w:rPr>
        <w:t xml:space="preserve">ą </w:t>
      </w:r>
      <w:r w:rsidRPr="007A3871">
        <w:rPr>
          <w:rFonts w:ascii="Verdana" w:hAnsi="Verdana"/>
          <w:sz w:val="22"/>
          <w:szCs w:val="22"/>
        </w:rPr>
        <w:t>przed upływem tego terminu.</w:t>
      </w:r>
    </w:p>
    <w:p w:rsidR="00E96830" w:rsidRPr="007A3871" w:rsidRDefault="00E96830" w:rsidP="004E50ED">
      <w:pPr>
        <w:numPr>
          <w:ilvl w:val="0"/>
          <w:numId w:val="36"/>
        </w:numPr>
        <w:tabs>
          <w:tab w:val="clear" w:pos="1440"/>
        </w:tabs>
        <w:autoSpaceDE w:val="0"/>
        <w:autoSpaceDN w:val="0"/>
        <w:adjustRightInd w:val="0"/>
        <w:spacing w:line="360" w:lineRule="auto"/>
        <w:ind w:left="426" w:hanging="426"/>
        <w:jc w:val="both"/>
        <w:rPr>
          <w:rFonts w:ascii="Verdana" w:hAnsi="Verdana"/>
          <w:sz w:val="22"/>
          <w:szCs w:val="22"/>
        </w:rPr>
      </w:pPr>
      <w:r w:rsidRPr="007A3871">
        <w:rPr>
          <w:rFonts w:ascii="Verdana" w:hAnsi="Verdana"/>
          <w:sz w:val="22"/>
          <w:szCs w:val="22"/>
        </w:rPr>
        <w:t>Na orzeczenie Krajowej Izby Odwoławczej stronom oraz uczestnikom post</w:t>
      </w:r>
      <w:r w:rsidRPr="007A3871">
        <w:rPr>
          <w:rFonts w:ascii="Verdana" w:eastAsia="TimesNewRoman" w:hAnsi="Verdana" w:cs="TimesNewRoman"/>
          <w:sz w:val="22"/>
          <w:szCs w:val="22"/>
        </w:rPr>
        <w:t>ę</w:t>
      </w:r>
      <w:r w:rsidRPr="007A3871">
        <w:rPr>
          <w:rFonts w:ascii="Verdana" w:hAnsi="Verdana"/>
          <w:sz w:val="22"/>
          <w:szCs w:val="22"/>
        </w:rPr>
        <w:t>powania odwoławczego przysługuje skarga do s</w:t>
      </w:r>
      <w:r w:rsidRPr="007A3871">
        <w:rPr>
          <w:rFonts w:ascii="Verdana" w:eastAsia="TimesNewRoman" w:hAnsi="Verdana" w:cs="TimesNewRoman"/>
          <w:sz w:val="22"/>
          <w:szCs w:val="22"/>
        </w:rPr>
        <w:t>ą</w:t>
      </w:r>
      <w:r w:rsidRPr="007A3871">
        <w:rPr>
          <w:rFonts w:ascii="Verdana" w:hAnsi="Verdana"/>
          <w:sz w:val="22"/>
          <w:szCs w:val="22"/>
        </w:rPr>
        <w:t>du.</w:t>
      </w:r>
    </w:p>
    <w:p w:rsidR="00E96830" w:rsidRPr="007A3871" w:rsidRDefault="00E96830" w:rsidP="004E50ED">
      <w:pPr>
        <w:spacing w:line="360" w:lineRule="auto"/>
        <w:jc w:val="both"/>
        <w:rPr>
          <w:rFonts w:ascii="Verdana" w:hAnsi="Verdana"/>
          <w:sz w:val="22"/>
          <w:szCs w:val="22"/>
        </w:rPr>
      </w:pPr>
    </w:p>
    <w:p w:rsidR="00E96830" w:rsidRPr="007A3871" w:rsidRDefault="00E96830" w:rsidP="004E50ED">
      <w:pPr>
        <w:spacing w:line="360" w:lineRule="auto"/>
        <w:ind w:hanging="720"/>
        <w:jc w:val="center"/>
        <w:rPr>
          <w:rFonts w:ascii="Verdana" w:hAnsi="Verdana"/>
          <w:b/>
          <w:sz w:val="22"/>
          <w:szCs w:val="22"/>
        </w:rPr>
      </w:pPr>
      <w:r w:rsidRPr="007A3871">
        <w:rPr>
          <w:rFonts w:ascii="Verdana" w:hAnsi="Verdana"/>
          <w:b/>
          <w:sz w:val="22"/>
          <w:szCs w:val="22"/>
        </w:rPr>
        <w:t>ROZDZIAŁ XXI</w:t>
      </w:r>
    </w:p>
    <w:p w:rsidR="00E96830" w:rsidRPr="007A3871" w:rsidRDefault="00E96830" w:rsidP="004E50ED">
      <w:pPr>
        <w:spacing w:line="360" w:lineRule="auto"/>
        <w:ind w:hanging="720"/>
        <w:jc w:val="center"/>
        <w:rPr>
          <w:rFonts w:ascii="Verdana" w:hAnsi="Verdana"/>
          <w:sz w:val="22"/>
          <w:szCs w:val="22"/>
        </w:rPr>
      </w:pPr>
      <w:r w:rsidRPr="007A3871">
        <w:rPr>
          <w:rFonts w:ascii="Verdana" w:hAnsi="Verdana"/>
          <w:b/>
          <w:sz w:val="22"/>
          <w:szCs w:val="22"/>
        </w:rPr>
        <w:t>Wykaz załączników do niniejszej SIWZ.</w:t>
      </w:r>
    </w:p>
    <w:p w:rsidR="00E96830" w:rsidRPr="007A3871" w:rsidRDefault="00E96830" w:rsidP="004E50ED">
      <w:pPr>
        <w:spacing w:before="40" w:after="40" w:line="360" w:lineRule="auto"/>
        <w:jc w:val="both"/>
        <w:rPr>
          <w:rFonts w:ascii="Verdana" w:hAnsi="Verdana"/>
          <w:sz w:val="22"/>
          <w:szCs w:val="22"/>
        </w:rPr>
      </w:pPr>
    </w:p>
    <w:p w:rsidR="00E96830" w:rsidRPr="007A3871" w:rsidRDefault="00E96830" w:rsidP="004E50ED">
      <w:pPr>
        <w:numPr>
          <w:ilvl w:val="0"/>
          <w:numId w:val="37"/>
        </w:numPr>
        <w:spacing w:line="360" w:lineRule="auto"/>
        <w:ind w:left="426" w:hanging="426"/>
        <w:jc w:val="both"/>
        <w:rPr>
          <w:rFonts w:ascii="Verdana" w:hAnsi="Verdana"/>
          <w:sz w:val="22"/>
          <w:szCs w:val="22"/>
        </w:rPr>
      </w:pPr>
      <w:r w:rsidRPr="007A3871">
        <w:rPr>
          <w:rFonts w:ascii="Verdana" w:hAnsi="Verdana"/>
          <w:sz w:val="22"/>
          <w:szCs w:val="22"/>
        </w:rPr>
        <w:t>Załącznikami do niniejszej SIWZ są:</w:t>
      </w:r>
    </w:p>
    <w:p w:rsidR="00E96830" w:rsidRPr="007A3871" w:rsidRDefault="00E96830" w:rsidP="004E50ED">
      <w:pPr>
        <w:spacing w:line="360" w:lineRule="auto"/>
        <w:ind w:left="426"/>
        <w:rPr>
          <w:rFonts w:ascii="Verdana" w:hAnsi="Verdana"/>
          <w:sz w:val="22"/>
          <w:szCs w:val="22"/>
        </w:rPr>
      </w:pPr>
      <w:r w:rsidRPr="007A3871">
        <w:rPr>
          <w:rFonts w:ascii="Verdana" w:hAnsi="Verdana"/>
          <w:sz w:val="22"/>
          <w:szCs w:val="22"/>
        </w:rPr>
        <w:t>Załącznik nr 1</w:t>
      </w:r>
      <w:r w:rsidRPr="007A3871">
        <w:rPr>
          <w:rFonts w:ascii="Verdana" w:hAnsi="Verdana"/>
          <w:sz w:val="22"/>
          <w:szCs w:val="22"/>
        </w:rPr>
        <w:tab/>
        <w:t>Formularz ofertowy</w:t>
      </w:r>
    </w:p>
    <w:p w:rsidR="00E96830" w:rsidRPr="007A3871" w:rsidRDefault="00E96830" w:rsidP="004E50ED">
      <w:pPr>
        <w:spacing w:line="360" w:lineRule="auto"/>
        <w:ind w:left="426"/>
        <w:rPr>
          <w:rFonts w:ascii="Verdana" w:hAnsi="Verdana"/>
          <w:sz w:val="22"/>
          <w:szCs w:val="22"/>
        </w:rPr>
      </w:pPr>
      <w:r w:rsidRPr="007A3871">
        <w:rPr>
          <w:rFonts w:ascii="Verdana" w:hAnsi="Verdana"/>
          <w:sz w:val="22"/>
          <w:szCs w:val="22"/>
        </w:rPr>
        <w:t>Załącznik nr 2</w:t>
      </w:r>
      <w:r w:rsidRPr="007A3871">
        <w:rPr>
          <w:rFonts w:ascii="Verdana" w:hAnsi="Verdana"/>
          <w:sz w:val="22"/>
          <w:szCs w:val="22"/>
        </w:rPr>
        <w:tab/>
        <w:t>Oświadczenie o braku podstaw do wykluczenia</w:t>
      </w:r>
    </w:p>
    <w:p w:rsidR="00E96830" w:rsidRDefault="00E96830" w:rsidP="004E50ED">
      <w:pPr>
        <w:spacing w:line="360" w:lineRule="auto"/>
        <w:ind w:left="2160" w:hanging="1734"/>
        <w:rPr>
          <w:rFonts w:ascii="Verdana" w:hAnsi="Verdana"/>
          <w:sz w:val="22"/>
          <w:szCs w:val="22"/>
        </w:rPr>
      </w:pPr>
      <w:r w:rsidRPr="007A3871">
        <w:rPr>
          <w:rFonts w:ascii="Verdana" w:hAnsi="Verdana"/>
          <w:sz w:val="22"/>
          <w:szCs w:val="22"/>
        </w:rPr>
        <w:t>Załącznik nr 3</w:t>
      </w:r>
      <w:r w:rsidRPr="007A3871">
        <w:rPr>
          <w:rFonts w:ascii="Verdana" w:hAnsi="Verdana"/>
          <w:sz w:val="22"/>
          <w:szCs w:val="22"/>
        </w:rPr>
        <w:tab/>
        <w:t>Oświadczenie o spełnianiu warunków udziału w postępowaniu</w:t>
      </w:r>
    </w:p>
    <w:p w:rsidR="00E96830" w:rsidRDefault="00E96830" w:rsidP="004E50ED">
      <w:pPr>
        <w:spacing w:line="360" w:lineRule="auto"/>
        <w:ind w:left="426"/>
        <w:rPr>
          <w:rFonts w:ascii="Verdana" w:hAnsi="Verdana"/>
          <w:sz w:val="22"/>
          <w:szCs w:val="22"/>
        </w:rPr>
      </w:pPr>
      <w:r>
        <w:rPr>
          <w:rFonts w:ascii="Verdana" w:hAnsi="Verdana"/>
          <w:sz w:val="22"/>
          <w:szCs w:val="22"/>
        </w:rPr>
        <w:t>Załącznik nr 4 Lista podmiotów należących do tej samej grupy kapitałowej</w:t>
      </w:r>
    </w:p>
    <w:p w:rsidR="00E96830" w:rsidRPr="007A3871" w:rsidRDefault="00E96830" w:rsidP="004E50ED">
      <w:pPr>
        <w:spacing w:line="360" w:lineRule="auto"/>
        <w:ind w:left="426"/>
        <w:rPr>
          <w:rFonts w:ascii="Verdana" w:hAnsi="Verdana"/>
          <w:sz w:val="22"/>
          <w:szCs w:val="22"/>
        </w:rPr>
      </w:pPr>
      <w:r>
        <w:rPr>
          <w:rFonts w:ascii="Verdana" w:hAnsi="Verdana"/>
          <w:sz w:val="22"/>
          <w:szCs w:val="22"/>
        </w:rPr>
        <w:t>Załącznik nr 5</w:t>
      </w:r>
      <w:r w:rsidRPr="007A3871">
        <w:rPr>
          <w:rFonts w:ascii="Verdana" w:hAnsi="Verdana"/>
          <w:sz w:val="22"/>
          <w:szCs w:val="22"/>
        </w:rPr>
        <w:tab/>
        <w:t>Wykaz wykonanych głównych dostaw</w:t>
      </w:r>
    </w:p>
    <w:p w:rsidR="00E96830" w:rsidRPr="007A3871" w:rsidRDefault="00E96830" w:rsidP="004E50ED">
      <w:pPr>
        <w:spacing w:line="360" w:lineRule="auto"/>
        <w:ind w:left="2160" w:hanging="1734"/>
        <w:jc w:val="both"/>
        <w:rPr>
          <w:rFonts w:ascii="Verdana" w:hAnsi="Verdana"/>
          <w:sz w:val="22"/>
          <w:szCs w:val="22"/>
        </w:rPr>
      </w:pPr>
      <w:r>
        <w:rPr>
          <w:rFonts w:ascii="Verdana" w:hAnsi="Verdana"/>
          <w:sz w:val="22"/>
          <w:szCs w:val="22"/>
        </w:rPr>
        <w:t>Załącznik nr 6</w:t>
      </w:r>
      <w:r w:rsidRPr="007A3871">
        <w:rPr>
          <w:rFonts w:ascii="Verdana" w:hAnsi="Verdana"/>
          <w:sz w:val="22"/>
          <w:szCs w:val="22"/>
        </w:rPr>
        <w:tab/>
        <w:t xml:space="preserve">Wykaz </w:t>
      </w:r>
      <w:r w:rsidRPr="007A3871">
        <w:rPr>
          <w:rFonts w:ascii="Verdana" w:hAnsi="Verdana"/>
          <w:bCs/>
          <w:sz w:val="22"/>
          <w:szCs w:val="22"/>
        </w:rPr>
        <w:t>osób</w:t>
      </w:r>
      <w:r w:rsidRPr="007A3871">
        <w:rPr>
          <w:rFonts w:ascii="Verdana" w:hAnsi="Verdana"/>
          <w:sz w:val="22"/>
          <w:szCs w:val="22"/>
        </w:rPr>
        <w:t>, które b</w:t>
      </w:r>
      <w:r w:rsidRPr="007A3871">
        <w:rPr>
          <w:rFonts w:ascii="Verdana" w:eastAsia="TimesNewRoman" w:hAnsi="Verdana" w:cs="TimesNewRoman"/>
          <w:sz w:val="22"/>
          <w:szCs w:val="22"/>
        </w:rPr>
        <w:t>ę</w:t>
      </w:r>
      <w:r w:rsidRPr="007A3871">
        <w:rPr>
          <w:rFonts w:ascii="Verdana" w:hAnsi="Verdana"/>
          <w:sz w:val="22"/>
          <w:szCs w:val="22"/>
        </w:rPr>
        <w:t>d</w:t>
      </w:r>
      <w:r w:rsidRPr="007A3871">
        <w:rPr>
          <w:rFonts w:ascii="Verdana" w:eastAsia="TimesNewRoman" w:hAnsi="Verdana" w:cs="TimesNewRoman"/>
          <w:sz w:val="22"/>
          <w:szCs w:val="22"/>
        </w:rPr>
        <w:t xml:space="preserve">ą </w:t>
      </w:r>
      <w:r w:rsidRPr="007A3871">
        <w:rPr>
          <w:rFonts w:ascii="Verdana" w:hAnsi="Verdana"/>
          <w:sz w:val="22"/>
          <w:szCs w:val="22"/>
        </w:rPr>
        <w:t>uczestniczy</w:t>
      </w:r>
      <w:r w:rsidRPr="007A3871">
        <w:rPr>
          <w:rFonts w:ascii="Verdana" w:eastAsia="TimesNewRoman" w:hAnsi="Verdana" w:cs="TimesNewRoman"/>
          <w:sz w:val="22"/>
          <w:szCs w:val="22"/>
        </w:rPr>
        <w:t xml:space="preserve">ć </w:t>
      </w:r>
      <w:r w:rsidRPr="007A3871">
        <w:rPr>
          <w:rFonts w:ascii="Verdana" w:hAnsi="Verdana"/>
          <w:sz w:val="22"/>
          <w:szCs w:val="22"/>
        </w:rPr>
        <w:t>w wykonywaniu zamówienia</w:t>
      </w:r>
    </w:p>
    <w:p w:rsidR="00E96830" w:rsidRDefault="00E96830" w:rsidP="008D1AF5">
      <w:pPr>
        <w:spacing w:line="360" w:lineRule="auto"/>
        <w:ind w:left="2124" w:hanging="1698"/>
        <w:rPr>
          <w:rFonts w:ascii="Verdana" w:hAnsi="Verdana"/>
          <w:bCs/>
          <w:sz w:val="22"/>
          <w:szCs w:val="22"/>
        </w:rPr>
      </w:pPr>
      <w:r w:rsidRPr="007A3871">
        <w:rPr>
          <w:rFonts w:ascii="Verdana" w:hAnsi="Verdana"/>
          <w:sz w:val="22"/>
          <w:szCs w:val="22"/>
        </w:rPr>
        <w:t xml:space="preserve">Załącznik nr </w:t>
      </w:r>
      <w:r>
        <w:rPr>
          <w:rFonts w:ascii="Verdana" w:hAnsi="Verdana"/>
          <w:sz w:val="22"/>
          <w:szCs w:val="22"/>
        </w:rPr>
        <w:t>7</w:t>
      </w:r>
      <w:r w:rsidRPr="007A3871">
        <w:rPr>
          <w:rFonts w:ascii="Verdana" w:hAnsi="Verdana"/>
          <w:sz w:val="22"/>
          <w:szCs w:val="22"/>
        </w:rPr>
        <w:tab/>
        <w:t>Oś</w:t>
      </w:r>
      <w:r w:rsidRPr="007A3871">
        <w:rPr>
          <w:rFonts w:ascii="Verdana" w:hAnsi="Verdana"/>
          <w:bCs/>
          <w:sz w:val="22"/>
          <w:szCs w:val="22"/>
        </w:rPr>
        <w:t>w</w:t>
      </w:r>
      <w:r>
        <w:rPr>
          <w:rFonts w:ascii="Verdana" w:hAnsi="Verdana"/>
          <w:bCs/>
          <w:sz w:val="22"/>
          <w:szCs w:val="22"/>
        </w:rPr>
        <w:t>iadczenie, że osoby które będą uczestniczyć w wykonywaniu zamówienia posiadają wymagane uprawnienia,</w:t>
      </w:r>
    </w:p>
    <w:p w:rsidR="00E96830" w:rsidRPr="007A3871" w:rsidRDefault="00E96830" w:rsidP="008D1AF5">
      <w:pPr>
        <w:spacing w:line="360" w:lineRule="auto"/>
        <w:ind w:left="2124" w:hanging="1698"/>
        <w:rPr>
          <w:rFonts w:ascii="Verdana" w:hAnsi="Verdana"/>
          <w:bCs/>
          <w:sz w:val="22"/>
          <w:szCs w:val="22"/>
        </w:rPr>
      </w:pPr>
      <w:r>
        <w:rPr>
          <w:rFonts w:ascii="Verdana" w:hAnsi="Verdana"/>
          <w:bCs/>
          <w:sz w:val="22"/>
          <w:szCs w:val="22"/>
        </w:rPr>
        <w:t>Załącznik nr 8 Wykaz części zamówienia przewidzianych do powierzenia podwykonawcom</w:t>
      </w:r>
      <w:bookmarkStart w:id="2" w:name="_GoBack"/>
      <w:bookmarkEnd w:id="2"/>
    </w:p>
    <w:sectPr w:rsidR="00E96830" w:rsidRPr="007A3871" w:rsidSect="00407AF5">
      <w:pgSz w:w="11906" w:h="16838" w:code="9"/>
      <w:pgMar w:top="899" w:right="1418" w:bottom="2517" w:left="1418" w:header="709" w:footer="4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830" w:rsidRDefault="00E96830">
      <w:r>
        <w:separator/>
      </w:r>
    </w:p>
  </w:endnote>
  <w:endnote w:type="continuationSeparator" w:id="0">
    <w:p w:rsidR="00E96830" w:rsidRDefault="00E9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830" w:rsidRDefault="00E96830">
      <w:r>
        <w:separator/>
      </w:r>
    </w:p>
  </w:footnote>
  <w:footnote w:type="continuationSeparator" w:id="0">
    <w:p w:rsidR="00E96830" w:rsidRDefault="00E96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66B"/>
    <w:multiLevelType w:val="hybridMultilevel"/>
    <w:tmpl w:val="896EA206"/>
    <w:lvl w:ilvl="0" w:tplc="EBC6B59E">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39E0389"/>
    <w:multiLevelType w:val="hybridMultilevel"/>
    <w:tmpl w:val="B8644B22"/>
    <w:lvl w:ilvl="0" w:tplc="F372E9D2">
      <w:start w:val="1"/>
      <w:numFmt w:val="lowerLetter"/>
      <w:lvlText w:val="%1)"/>
      <w:lvlJc w:val="left"/>
      <w:pPr>
        <w:ind w:left="1425" w:hanging="360"/>
      </w:pPr>
      <w:rPr>
        <w:rFonts w:cs="Times New Roman" w:hint="default"/>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
    <w:nsid w:val="08B77D28"/>
    <w:multiLevelType w:val="hybridMultilevel"/>
    <w:tmpl w:val="3968C6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663889"/>
    <w:multiLevelType w:val="hybridMultilevel"/>
    <w:tmpl w:val="FC6A2F60"/>
    <w:lvl w:ilvl="0" w:tplc="45705002">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641C14"/>
    <w:multiLevelType w:val="hybridMultilevel"/>
    <w:tmpl w:val="20607F58"/>
    <w:lvl w:ilvl="0" w:tplc="0A48CD40">
      <w:start w:val="1"/>
      <w:numFmt w:val="decimal"/>
      <w:lvlText w:val="%1."/>
      <w:lvlJc w:val="left"/>
      <w:pPr>
        <w:tabs>
          <w:tab w:val="num" w:pos="1440"/>
        </w:tabs>
        <w:ind w:left="1440" w:hanging="360"/>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9B6CFBBA">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3AC5D01"/>
    <w:multiLevelType w:val="hybridMultilevel"/>
    <w:tmpl w:val="F7D8D9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F27515F"/>
    <w:multiLevelType w:val="hybridMultilevel"/>
    <w:tmpl w:val="A552C844"/>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1377C96"/>
    <w:multiLevelType w:val="multilevel"/>
    <w:tmpl w:val="09429A7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76B60D3"/>
    <w:multiLevelType w:val="hybridMultilevel"/>
    <w:tmpl w:val="DC2632C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29B138C8"/>
    <w:multiLevelType w:val="hybridMultilevel"/>
    <w:tmpl w:val="2B06CF08"/>
    <w:lvl w:ilvl="0" w:tplc="6BA03A2A">
      <w:start w:val="9"/>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B395B22"/>
    <w:multiLevelType w:val="hybridMultilevel"/>
    <w:tmpl w:val="7A629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C7A6FA9"/>
    <w:multiLevelType w:val="hybridMultilevel"/>
    <w:tmpl w:val="F498EC82"/>
    <w:lvl w:ilvl="0" w:tplc="FF1679E2">
      <w:start w:val="1"/>
      <w:numFmt w:val="decimal"/>
      <w:lvlText w:val="%1)"/>
      <w:lvlJc w:val="left"/>
      <w:pPr>
        <w:ind w:left="1065" w:hanging="360"/>
      </w:pPr>
      <w:rPr>
        <w:rFonts w:cs="Times New Roman" w:hint="default"/>
        <w:b w:val="0"/>
      </w:rPr>
    </w:lvl>
    <w:lvl w:ilvl="1" w:tplc="04150019">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2">
    <w:nsid w:val="2CB13AE0"/>
    <w:multiLevelType w:val="hybridMultilevel"/>
    <w:tmpl w:val="40288F34"/>
    <w:lvl w:ilvl="0" w:tplc="B002E29C">
      <w:start w:val="1"/>
      <w:numFmt w:val="lowerLetter"/>
      <w:lvlText w:val="%1)"/>
      <w:lvlJc w:val="left"/>
      <w:pPr>
        <w:ind w:left="1425" w:hanging="360"/>
      </w:pPr>
      <w:rPr>
        <w:rFonts w:cs="Times New Roman" w:hint="default"/>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13">
    <w:nsid w:val="2D084A7D"/>
    <w:multiLevelType w:val="hybridMultilevel"/>
    <w:tmpl w:val="C49C13CC"/>
    <w:lvl w:ilvl="0" w:tplc="095EC60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DB12A9D"/>
    <w:multiLevelType w:val="hybridMultilevel"/>
    <w:tmpl w:val="89FC2C1E"/>
    <w:lvl w:ilvl="0" w:tplc="6AD4B1FE">
      <w:start w:val="13"/>
      <w:numFmt w:val="decimal"/>
      <w:lvlText w:val="%1."/>
      <w:lvlJc w:val="left"/>
      <w:pPr>
        <w:tabs>
          <w:tab w:val="num" w:pos="1062"/>
        </w:tabs>
        <w:ind w:left="10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DC236B3"/>
    <w:multiLevelType w:val="hybridMultilevel"/>
    <w:tmpl w:val="D8AA92CC"/>
    <w:lvl w:ilvl="0" w:tplc="ECAAF30C">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6">
    <w:nsid w:val="34321D8B"/>
    <w:multiLevelType w:val="hybridMultilevel"/>
    <w:tmpl w:val="FD4611D8"/>
    <w:lvl w:ilvl="0" w:tplc="0415000F">
      <w:start w:val="1"/>
      <w:numFmt w:val="decimal"/>
      <w:lvlText w:val="%1."/>
      <w:lvlJc w:val="left"/>
      <w:pPr>
        <w:tabs>
          <w:tab w:val="num" w:pos="1440"/>
        </w:tabs>
        <w:ind w:left="1440" w:hanging="360"/>
      </w:pPr>
      <w:rPr>
        <w:rFonts w:cs="Times New Roman"/>
      </w:rPr>
    </w:lvl>
    <w:lvl w:ilvl="1" w:tplc="ABB00DA6">
      <w:start w:val="1"/>
      <w:numFmt w:val="decimal"/>
      <w:lvlText w:val="%2)"/>
      <w:lvlJc w:val="left"/>
      <w:pPr>
        <w:tabs>
          <w:tab w:val="num" w:pos="2505"/>
        </w:tabs>
        <w:ind w:left="2505" w:hanging="705"/>
      </w:pPr>
      <w:rPr>
        <w:rFonts w:cs="Times New Roman" w:hint="default"/>
      </w:rPr>
    </w:lvl>
    <w:lvl w:ilvl="2" w:tplc="38940460">
      <w:start w:val="2"/>
      <w:numFmt w:val="decimal"/>
      <w:lvlText w:val="%3."/>
      <w:lvlJc w:val="left"/>
      <w:pPr>
        <w:tabs>
          <w:tab w:val="num" w:pos="3060"/>
        </w:tabs>
        <w:ind w:left="3060" w:hanging="360"/>
      </w:pPr>
      <w:rPr>
        <w:rFonts w:cs="Times New Roman" w:hint="default"/>
      </w:rPr>
    </w:lvl>
    <w:lvl w:ilvl="3" w:tplc="E5C2D9BA">
      <w:start w:val="1"/>
      <w:numFmt w:val="decimal"/>
      <w:lvlText w:val="%4)"/>
      <w:lvlJc w:val="left"/>
      <w:pPr>
        <w:ind w:left="3600" w:hanging="360"/>
      </w:pPr>
      <w:rPr>
        <w:rFonts w:cs="Times New Roman" w:hint="default"/>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7">
    <w:nsid w:val="35C57C3F"/>
    <w:multiLevelType w:val="hybridMultilevel"/>
    <w:tmpl w:val="7834F41A"/>
    <w:lvl w:ilvl="0" w:tplc="B58C381E">
      <w:start w:val="1"/>
      <w:numFmt w:val="decimal"/>
      <w:lvlText w:val="%1."/>
      <w:lvlJc w:val="left"/>
      <w:pPr>
        <w:ind w:left="1062" w:hanging="360"/>
      </w:pPr>
      <w:rPr>
        <w:rFonts w:cs="Times New Roman" w:hint="default"/>
      </w:rPr>
    </w:lvl>
    <w:lvl w:ilvl="1" w:tplc="04150019" w:tentative="1">
      <w:start w:val="1"/>
      <w:numFmt w:val="lowerLetter"/>
      <w:lvlText w:val="%2."/>
      <w:lvlJc w:val="left"/>
      <w:pPr>
        <w:ind w:left="1782" w:hanging="360"/>
      </w:pPr>
      <w:rPr>
        <w:rFonts w:cs="Times New Roman"/>
      </w:rPr>
    </w:lvl>
    <w:lvl w:ilvl="2" w:tplc="0415001B" w:tentative="1">
      <w:start w:val="1"/>
      <w:numFmt w:val="lowerRoman"/>
      <w:lvlText w:val="%3."/>
      <w:lvlJc w:val="right"/>
      <w:pPr>
        <w:ind w:left="2502" w:hanging="180"/>
      </w:pPr>
      <w:rPr>
        <w:rFonts w:cs="Times New Roman"/>
      </w:rPr>
    </w:lvl>
    <w:lvl w:ilvl="3" w:tplc="0415000F" w:tentative="1">
      <w:start w:val="1"/>
      <w:numFmt w:val="decimal"/>
      <w:lvlText w:val="%4."/>
      <w:lvlJc w:val="left"/>
      <w:pPr>
        <w:ind w:left="3222" w:hanging="360"/>
      </w:pPr>
      <w:rPr>
        <w:rFonts w:cs="Times New Roman"/>
      </w:rPr>
    </w:lvl>
    <w:lvl w:ilvl="4" w:tplc="04150019" w:tentative="1">
      <w:start w:val="1"/>
      <w:numFmt w:val="lowerLetter"/>
      <w:lvlText w:val="%5."/>
      <w:lvlJc w:val="left"/>
      <w:pPr>
        <w:ind w:left="3942" w:hanging="360"/>
      </w:pPr>
      <w:rPr>
        <w:rFonts w:cs="Times New Roman"/>
      </w:rPr>
    </w:lvl>
    <w:lvl w:ilvl="5" w:tplc="0415001B" w:tentative="1">
      <w:start w:val="1"/>
      <w:numFmt w:val="lowerRoman"/>
      <w:lvlText w:val="%6."/>
      <w:lvlJc w:val="right"/>
      <w:pPr>
        <w:ind w:left="4662" w:hanging="180"/>
      </w:pPr>
      <w:rPr>
        <w:rFonts w:cs="Times New Roman"/>
      </w:rPr>
    </w:lvl>
    <w:lvl w:ilvl="6" w:tplc="0415000F" w:tentative="1">
      <w:start w:val="1"/>
      <w:numFmt w:val="decimal"/>
      <w:lvlText w:val="%7."/>
      <w:lvlJc w:val="left"/>
      <w:pPr>
        <w:ind w:left="5382" w:hanging="360"/>
      </w:pPr>
      <w:rPr>
        <w:rFonts w:cs="Times New Roman"/>
      </w:rPr>
    </w:lvl>
    <w:lvl w:ilvl="7" w:tplc="04150019" w:tentative="1">
      <w:start w:val="1"/>
      <w:numFmt w:val="lowerLetter"/>
      <w:lvlText w:val="%8."/>
      <w:lvlJc w:val="left"/>
      <w:pPr>
        <w:ind w:left="6102" w:hanging="360"/>
      </w:pPr>
      <w:rPr>
        <w:rFonts w:cs="Times New Roman"/>
      </w:rPr>
    </w:lvl>
    <w:lvl w:ilvl="8" w:tplc="0415001B" w:tentative="1">
      <w:start w:val="1"/>
      <w:numFmt w:val="lowerRoman"/>
      <w:lvlText w:val="%9."/>
      <w:lvlJc w:val="right"/>
      <w:pPr>
        <w:ind w:left="6822" w:hanging="180"/>
      </w:pPr>
      <w:rPr>
        <w:rFonts w:cs="Times New Roman"/>
      </w:rPr>
    </w:lvl>
  </w:abstractNum>
  <w:abstractNum w:abstractNumId="18">
    <w:nsid w:val="377E2197"/>
    <w:multiLevelType w:val="hybridMultilevel"/>
    <w:tmpl w:val="A87C063E"/>
    <w:lvl w:ilvl="0" w:tplc="7BCCA670">
      <w:start w:val="11"/>
      <w:numFmt w:val="decimal"/>
      <w:lvlText w:val="%1)"/>
      <w:lvlJc w:val="left"/>
      <w:pPr>
        <w:tabs>
          <w:tab w:val="num" w:pos="1785"/>
        </w:tabs>
        <w:ind w:left="178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8A83D05"/>
    <w:multiLevelType w:val="hybridMultilevel"/>
    <w:tmpl w:val="40F4558E"/>
    <w:lvl w:ilvl="0" w:tplc="FD80B4A2">
      <w:start w:val="5"/>
      <w:numFmt w:val="decimal"/>
      <w:lvlText w:val="%1)"/>
      <w:lvlJc w:val="left"/>
      <w:pPr>
        <w:tabs>
          <w:tab w:val="num" w:pos="1785"/>
        </w:tabs>
        <w:ind w:left="178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B950AD7"/>
    <w:multiLevelType w:val="hybridMultilevel"/>
    <w:tmpl w:val="036A4BE4"/>
    <w:lvl w:ilvl="0" w:tplc="86FC1B66">
      <w:start w:val="3"/>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C571F29"/>
    <w:multiLevelType w:val="hybridMultilevel"/>
    <w:tmpl w:val="F936309E"/>
    <w:lvl w:ilvl="0" w:tplc="EEB8BB40">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22">
    <w:nsid w:val="3F1C59E6"/>
    <w:multiLevelType w:val="hybridMultilevel"/>
    <w:tmpl w:val="33C8C6FA"/>
    <w:lvl w:ilvl="0" w:tplc="0415000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7332140"/>
    <w:multiLevelType w:val="hybridMultilevel"/>
    <w:tmpl w:val="B35A08C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82A4863"/>
    <w:multiLevelType w:val="hybridMultilevel"/>
    <w:tmpl w:val="678853E6"/>
    <w:lvl w:ilvl="0" w:tplc="0415000F">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5">
    <w:nsid w:val="48E25D18"/>
    <w:multiLevelType w:val="hybridMultilevel"/>
    <w:tmpl w:val="F5123B6C"/>
    <w:lvl w:ilvl="0" w:tplc="25CA25F0">
      <w:start w:val="1"/>
      <w:numFmt w:val="lowerLetter"/>
      <w:lvlText w:val="%1)"/>
      <w:lvlJc w:val="left"/>
      <w:pPr>
        <w:ind w:left="1425" w:hanging="360"/>
      </w:pPr>
      <w:rPr>
        <w:rFonts w:cs="Times New Roman" w:hint="default"/>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6">
    <w:nsid w:val="4A8516E2"/>
    <w:multiLevelType w:val="hybridMultilevel"/>
    <w:tmpl w:val="09E6FE7C"/>
    <w:lvl w:ilvl="0" w:tplc="953A5648">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A973F9E"/>
    <w:multiLevelType w:val="hybridMultilevel"/>
    <w:tmpl w:val="85582042"/>
    <w:lvl w:ilvl="0" w:tplc="F59E38C6">
      <w:start w:val="1"/>
      <w:numFmt w:val="decimal"/>
      <w:lvlText w:val="%1)"/>
      <w:lvlJc w:val="left"/>
      <w:pPr>
        <w:ind w:left="2490" w:hanging="360"/>
      </w:pPr>
      <w:rPr>
        <w:rFonts w:cs="Times New Roman" w:hint="default"/>
      </w:rPr>
    </w:lvl>
    <w:lvl w:ilvl="1" w:tplc="04150019" w:tentative="1">
      <w:start w:val="1"/>
      <w:numFmt w:val="lowerLetter"/>
      <w:lvlText w:val="%2."/>
      <w:lvlJc w:val="left"/>
      <w:pPr>
        <w:ind w:left="3210" w:hanging="360"/>
      </w:pPr>
      <w:rPr>
        <w:rFonts w:cs="Times New Roman"/>
      </w:rPr>
    </w:lvl>
    <w:lvl w:ilvl="2" w:tplc="0415001B" w:tentative="1">
      <w:start w:val="1"/>
      <w:numFmt w:val="lowerRoman"/>
      <w:lvlText w:val="%3."/>
      <w:lvlJc w:val="right"/>
      <w:pPr>
        <w:ind w:left="3930" w:hanging="180"/>
      </w:pPr>
      <w:rPr>
        <w:rFonts w:cs="Times New Roman"/>
      </w:rPr>
    </w:lvl>
    <w:lvl w:ilvl="3" w:tplc="0415000F" w:tentative="1">
      <w:start w:val="1"/>
      <w:numFmt w:val="decimal"/>
      <w:lvlText w:val="%4."/>
      <w:lvlJc w:val="left"/>
      <w:pPr>
        <w:ind w:left="4650" w:hanging="360"/>
      </w:pPr>
      <w:rPr>
        <w:rFonts w:cs="Times New Roman"/>
      </w:rPr>
    </w:lvl>
    <w:lvl w:ilvl="4" w:tplc="04150019" w:tentative="1">
      <w:start w:val="1"/>
      <w:numFmt w:val="lowerLetter"/>
      <w:lvlText w:val="%5."/>
      <w:lvlJc w:val="left"/>
      <w:pPr>
        <w:ind w:left="5370" w:hanging="360"/>
      </w:pPr>
      <w:rPr>
        <w:rFonts w:cs="Times New Roman"/>
      </w:rPr>
    </w:lvl>
    <w:lvl w:ilvl="5" w:tplc="0415001B" w:tentative="1">
      <w:start w:val="1"/>
      <w:numFmt w:val="lowerRoman"/>
      <w:lvlText w:val="%6."/>
      <w:lvlJc w:val="right"/>
      <w:pPr>
        <w:ind w:left="6090" w:hanging="180"/>
      </w:pPr>
      <w:rPr>
        <w:rFonts w:cs="Times New Roman"/>
      </w:rPr>
    </w:lvl>
    <w:lvl w:ilvl="6" w:tplc="0415000F" w:tentative="1">
      <w:start w:val="1"/>
      <w:numFmt w:val="decimal"/>
      <w:lvlText w:val="%7."/>
      <w:lvlJc w:val="left"/>
      <w:pPr>
        <w:ind w:left="6810" w:hanging="360"/>
      </w:pPr>
      <w:rPr>
        <w:rFonts w:cs="Times New Roman"/>
      </w:rPr>
    </w:lvl>
    <w:lvl w:ilvl="7" w:tplc="04150019" w:tentative="1">
      <w:start w:val="1"/>
      <w:numFmt w:val="lowerLetter"/>
      <w:lvlText w:val="%8."/>
      <w:lvlJc w:val="left"/>
      <w:pPr>
        <w:ind w:left="7530" w:hanging="360"/>
      </w:pPr>
      <w:rPr>
        <w:rFonts w:cs="Times New Roman"/>
      </w:rPr>
    </w:lvl>
    <w:lvl w:ilvl="8" w:tplc="0415001B" w:tentative="1">
      <w:start w:val="1"/>
      <w:numFmt w:val="lowerRoman"/>
      <w:lvlText w:val="%9."/>
      <w:lvlJc w:val="right"/>
      <w:pPr>
        <w:ind w:left="8250" w:hanging="180"/>
      </w:pPr>
      <w:rPr>
        <w:rFonts w:cs="Times New Roman"/>
      </w:rPr>
    </w:lvl>
  </w:abstractNum>
  <w:abstractNum w:abstractNumId="28">
    <w:nsid w:val="4CE06414"/>
    <w:multiLevelType w:val="hybridMultilevel"/>
    <w:tmpl w:val="B8B47002"/>
    <w:lvl w:ilvl="0" w:tplc="E4BA5472">
      <w:start w:val="1"/>
      <w:numFmt w:val="decimal"/>
      <w:lvlText w:val="%1)"/>
      <w:lvlJc w:val="left"/>
      <w:pPr>
        <w:tabs>
          <w:tab w:val="num" w:pos="705"/>
        </w:tabs>
        <w:ind w:left="705" w:hanging="705"/>
      </w:pPr>
      <w:rPr>
        <w:rFonts w:cs="Times New Roman" w:hint="default"/>
      </w:rPr>
    </w:lvl>
    <w:lvl w:ilvl="1" w:tplc="395498A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4E3168E0"/>
    <w:multiLevelType w:val="hybridMultilevel"/>
    <w:tmpl w:val="54C0CAB8"/>
    <w:lvl w:ilvl="0" w:tplc="3C4EFD8C">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E931AE2"/>
    <w:multiLevelType w:val="hybridMultilevel"/>
    <w:tmpl w:val="25B2753A"/>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nsid w:val="4FC02D16"/>
    <w:multiLevelType w:val="hybridMultilevel"/>
    <w:tmpl w:val="9D38ED74"/>
    <w:lvl w:ilvl="0" w:tplc="CDEA269E">
      <w:start w:val="6"/>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22E7E3F"/>
    <w:multiLevelType w:val="hybridMultilevel"/>
    <w:tmpl w:val="FD3A59E0"/>
    <w:lvl w:ilvl="0" w:tplc="FFFFFFFF">
      <w:start w:val="1"/>
      <w:numFmt w:val="decimal"/>
      <w:lvlText w:val="%1."/>
      <w:lvlJc w:val="left"/>
      <w:pPr>
        <w:tabs>
          <w:tab w:val="num" w:pos="720"/>
        </w:tabs>
        <w:ind w:left="720" w:hanging="360"/>
      </w:pPr>
      <w:rPr>
        <w:rFonts w:cs="Times New Roman" w:hint="default"/>
      </w:rPr>
    </w:lvl>
    <w:lvl w:ilvl="1" w:tplc="F634EF6E">
      <w:start w:val="1"/>
      <w:numFmt w:val="decimal"/>
      <w:lvlText w:val="%2)"/>
      <w:lvlJc w:val="left"/>
      <w:pPr>
        <w:tabs>
          <w:tab w:val="num" w:pos="2880"/>
        </w:tabs>
        <w:ind w:left="2880" w:hanging="360"/>
      </w:pPr>
      <w:rPr>
        <w:rFonts w:cs="Times New Roman" w:hint="default"/>
      </w:rPr>
    </w:lvl>
    <w:lvl w:ilvl="2" w:tplc="FFFFFFFF">
      <w:start w:val="1"/>
      <w:numFmt w:val="lowerLetter"/>
      <w:lvlText w:val="%3."/>
      <w:lvlJc w:val="left"/>
      <w:pPr>
        <w:tabs>
          <w:tab w:val="num" w:pos="2160"/>
        </w:tabs>
        <w:ind w:left="2160" w:hanging="180"/>
      </w:pPr>
      <w:rPr>
        <w:rFonts w:cs="Times New Roman" w:hint="default"/>
      </w:rPr>
    </w:lvl>
    <w:lvl w:ilvl="3" w:tplc="6BC49EFA">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3D83AD8"/>
    <w:multiLevelType w:val="hybridMultilevel"/>
    <w:tmpl w:val="DA3E2394"/>
    <w:lvl w:ilvl="0" w:tplc="98741834">
      <w:start w:val="1"/>
      <w:numFmt w:val="decimal"/>
      <w:lvlText w:val="%1)"/>
      <w:lvlJc w:val="left"/>
      <w:pPr>
        <w:tabs>
          <w:tab w:val="num" w:pos="1785"/>
        </w:tabs>
        <w:ind w:left="1785" w:hanging="705"/>
      </w:pPr>
      <w:rPr>
        <w:rFonts w:cs="Times New Roman" w:hint="default"/>
      </w:rPr>
    </w:lvl>
    <w:lvl w:ilvl="1" w:tplc="6A4AFFC8">
      <w:start w:val="5"/>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9D16C42"/>
    <w:multiLevelType w:val="hybridMultilevel"/>
    <w:tmpl w:val="D4347024"/>
    <w:lvl w:ilvl="0" w:tplc="6FA80990">
      <w:start w:val="1"/>
      <w:numFmt w:val="decimal"/>
      <w:lvlText w:val="%1)"/>
      <w:lvlJc w:val="left"/>
      <w:pPr>
        <w:tabs>
          <w:tab w:val="num" w:pos="705"/>
        </w:tabs>
        <w:ind w:left="705" w:hanging="705"/>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3D3ED6C8">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ECD0679C">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A6A5B54"/>
    <w:multiLevelType w:val="multilevel"/>
    <w:tmpl w:val="49908E2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hint="default"/>
        <w:color w:val="000000"/>
      </w:r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5C5F7672"/>
    <w:multiLevelType w:val="hybridMultilevel"/>
    <w:tmpl w:val="B74A0398"/>
    <w:lvl w:ilvl="0" w:tplc="3C2240A8">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F923FB3"/>
    <w:multiLevelType w:val="hybridMultilevel"/>
    <w:tmpl w:val="00F27B64"/>
    <w:lvl w:ilvl="0" w:tplc="45705002">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618C1377"/>
    <w:multiLevelType w:val="multilevel"/>
    <w:tmpl w:val="33860B22"/>
    <w:lvl w:ilvl="0">
      <w:start w:val="1"/>
      <w:numFmt w:val="decimal"/>
      <w:lvlText w:val="%1)"/>
      <w:lvlJc w:val="left"/>
      <w:pPr>
        <w:tabs>
          <w:tab w:val="num" w:pos="930"/>
        </w:tabs>
        <w:ind w:left="930" w:hanging="360"/>
      </w:pPr>
      <w:rPr>
        <w:rFonts w:ascii="Verdana" w:hAnsi="Verdana" w:cs="Times New Roman" w:hint="default"/>
        <w:b w:val="0"/>
        <w:i w:val="0"/>
        <w:sz w:val="18"/>
        <w:szCs w:val="18"/>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64834709"/>
    <w:multiLevelType w:val="hybridMultilevel"/>
    <w:tmpl w:val="4E6C1BA4"/>
    <w:lvl w:ilvl="0" w:tplc="1B2CBA20">
      <w:start w:val="1"/>
      <w:numFmt w:val="decimal"/>
      <w:lvlText w:val="%1."/>
      <w:lvlJc w:val="left"/>
      <w:pPr>
        <w:tabs>
          <w:tab w:val="num" w:pos="4516"/>
        </w:tabs>
        <w:ind w:left="451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502413B"/>
    <w:multiLevelType w:val="hybridMultilevel"/>
    <w:tmpl w:val="CE504E80"/>
    <w:lvl w:ilvl="0" w:tplc="809A0F2A">
      <w:start w:val="1"/>
      <w:numFmt w:val="decimal"/>
      <w:lvlText w:val="%1."/>
      <w:lvlJc w:val="left"/>
      <w:pPr>
        <w:tabs>
          <w:tab w:val="num" w:pos="1440"/>
        </w:tabs>
        <w:ind w:left="1440" w:hanging="360"/>
      </w:pPr>
      <w:rPr>
        <w:rFonts w:cs="Times New Roman" w:hint="default"/>
      </w:rPr>
    </w:lvl>
    <w:lvl w:ilvl="1" w:tplc="E4BA5472">
      <w:start w:val="1"/>
      <w:numFmt w:val="decimal"/>
      <w:lvlText w:val="%2)"/>
      <w:lvlJc w:val="left"/>
      <w:pPr>
        <w:tabs>
          <w:tab w:val="num" w:pos="1785"/>
        </w:tabs>
        <w:ind w:left="1785" w:hanging="705"/>
      </w:pPr>
      <w:rPr>
        <w:rFonts w:cs="Times New Roman" w:hint="default"/>
      </w:rPr>
    </w:lvl>
    <w:lvl w:ilvl="2" w:tplc="82766E5C">
      <w:start w:val="6"/>
      <w:numFmt w:val="decimal"/>
      <w:lvlText w:val="%3."/>
      <w:lvlJc w:val="left"/>
      <w:pPr>
        <w:tabs>
          <w:tab w:val="num" w:pos="2340"/>
        </w:tabs>
        <w:ind w:left="2340" w:hanging="360"/>
      </w:pPr>
      <w:rPr>
        <w:rFonts w:cs="Times New Roman" w:hint="default"/>
      </w:rPr>
    </w:lvl>
    <w:lvl w:ilvl="3" w:tplc="8406600A">
      <w:start w:val="1"/>
      <w:numFmt w:val="decimal"/>
      <w:lvlText w:val="%4."/>
      <w:lvlJc w:val="left"/>
      <w:pPr>
        <w:ind w:left="2880" w:hanging="360"/>
      </w:pPr>
      <w:rPr>
        <w:rFonts w:cs="Times New Roman" w:hint="default"/>
      </w:rPr>
    </w:lvl>
    <w:lvl w:ilvl="4" w:tplc="1C08A552">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65221BCC"/>
    <w:multiLevelType w:val="hybridMultilevel"/>
    <w:tmpl w:val="5E6CAD88"/>
    <w:lvl w:ilvl="0" w:tplc="98A0DA8A">
      <w:start w:val="7"/>
      <w:numFmt w:val="decimal"/>
      <w:lvlText w:val="%1)"/>
      <w:lvlJc w:val="left"/>
      <w:pPr>
        <w:tabs>
          <w:tab w:val="num" w:pos="1785"/>
        </w:tabs>
        <w:ind w:left="1785" w:hanging="705"/>
      </w:pPr>
      <w:rPr>
        <w:rFonts w:cs="Times New Roman" w:hint="default"/>
      </w:rPr>
    </w:lvl>
    <w:lvl w:ilvl="1" w:tplc="D94E0DD2">
      <w:start w:val="1"/>
      <w:numFmt w:val="lowerLetter"/>
      <w:lvlText w:val="%2)"/>
      <w:lvlJc w:val="left"/>
      <w:pPr>
        <w:tabs>
          <w:tab w:val="num" w:pos="1440"/>
        </w:tabs>
        <w:ind w:left="1440" w:hanging="360"/>
      </w:pPr>
      <w:rPr>
        <w:rFonts w:cs="Times New Roman" w:hint="default"/>
        <w:sz w:val="1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9CB6D74"/>
    <w:multiLevelType w:val="hybridMultilevel"/>
    <w:tmpl w:val="800A77D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2B602B1"/>
    <w:multiLevelType w:val="hybridMultilevel"/>
    <w:tmpl w:val="FA789750"/>
    <w:lvl w:ilvl="0" w:tplc="B124280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7BA12FA6"/>
    <w:multiLevelType w:val="hybridMultilevel"/>
    <w:tmpl w:val="773003DE"/>
    <w:lvl w:ilvl="0" w:tplc="809A0F2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BB23F99"/>
    <w:multiLevelType w:val="hybridMultilevel"/>
    <w:tmpl w:val="226A8148"/>
    <w:lvl w:ilvl="0" w:tplc="D794C72A">
      <w:start w:val="1"/>
      <w:numFmt w:val="decimal"/>
      <w:lvlText w:val="%1."/>
      <w:lvlJc w:val="left"/>
      <w:pPr>
        <w:tabs>
          <w:tab w:val="num" w:pos="1713"/>
        </w:tabs>
        <w:ind w:left="1713" w:hanging="1005"/>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6">
    <w:nsid w:val="7C84327C"/>
    <w:multiLevelType w:val="hybridMultilevel"/>
    <w:tmpl w:val="86DAC4C6"/>
    <w:lvl w:ilvl="0" w:tplc="9D044310">
      <w:start w:val="1"/>
      <w:numFmt w:val="decimal"/>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45"/>
  </w:num>
  <w:num w:numId="3">
    <w:abstractNumId w:val="34"/>
  </w:num>
  <w:num w:numId="4">
    <w:abstractNumId w:val="0"/>
  </w:num>
  <w:num w:numId="5">
    <w:abstractNumId w:val="37"/>
  </w:num>
  <w:num w:numId="6">
    <w:abstractNumId w:val="5"/>
  </w:num>
  <w:num w:numId="7">
    <w:abstractNumId w:val="8"/>
  </w:num>
  <w:num w:numId="8">
    <w:abstractNumId w:val="42"/>
  </w:num>
  <w:num w:numId="9">
    <w:abstractNumId w:val="30"/>
  </w:num>
  <w:num w:numId="10">
    <w:abstractNumId w:val="15"/>
  </w:num>
  <w:num w:numId="11">
    <w:abstractNumId w:val="12"/>
  </w:num>
  <w:num w:numId="12">
    <w:abstractNumId w:val="1"/>
  </w:num>
  <w:num w:numId="13">
    <w:abstractNumId w:val="25"/>
  </w:num>
  <w:num w:numId="14">
    <w:abstractNumId w:val="11"/>
  </w:num>
  <w:num w:numId="15">
    <w:abstractNumId w:val="20"/>
  </w:num>
  <w:num w:numId="16">
    <w:abstractNumId w:val="22"/>
  </w:num>
  <w:num w:numId="17">
    <w:abstractNumId w:val="7"/>
  </w:num>
  <w:num w:numId="18">
    <w:abstractNumId w:val="4"/>
  </w:num>
  <w:num w:numId="19">
    <w:abstractNumId w:val="16"/>
  </w:num>
  <w:num w:numId="20">
    <w:abstractNumId w:val="35"/>
  </w:num>
  <w:num w:numId="21">
    <w:abstractNumId w:val="26"/>
  </w:num>
  <w:num w:numId="22">
    <w:abstractNumId w:val="28"/>
  </w:num>
  <w:num w:numId="23">
    <w:abstractNumId w:val="13"/>
  </w:num>
  <w:num w:numId="24">
    <w:abstractNumId w:val="32"/>
  </w:num>
  <w:num w:numId="25">
    <w:abstractNumId w:val="31"/>
  </w:num>
  <w:num w:numId="26">
    <w:abstractNumId w:val="9"/>
  </w:num>
  <w:num w:numId="27">
    <w:abstractNumId w:val="43"/>
  </w:num>
  <w:num w:numId="28">
    <w:abstractNumId w:val="40"/>
  </w:num>
  <w:num w:numId="29">
    <w:abstractNumId w:val="44"/>
  </w:num>
  <w:num w:numId="30">
    <w:abstractNumId w:val="38"/>
    <w:lvlOverride w:ilvl="0">
      <w:startOverride w:val="1"/>
    </w:lvlOverride>
  </w:num>
  <w:num w:numId="31">
    <w:abstractNumId w:val="46"/>
  </w:num>
  <w:num w:numId="32">
    <w:abstractNumId w:val="19"/>
  </w:num>
  <w:num w:numId="33">
    <w:abstractNumId w:val="41"/>
  </w:num>
  <w:num w:numId="34">
    <w:abstractNumId w:val="18"/>
  </w:num>
  <w:num w:numId="35">
    <w:abstractNumId w:val="3"/>
  </w:num>
  <w:num w:numId="36">
    <w:abstractNumId w:val="29"/>
  </w:num>
  <w:num w:numId="37">
    <w:abstractNumId w:val="10"/>
  </w:num>
  <w:num w:numId="38">
    <w:abstractNumId w:val="27"/>
  </w:num>
  <w:num w:numId="39">
    <w:abstractNumId w:val="17"/>
  </w:num>
  <w:num w:numId="40">
    <w:abstractNumId w:val="24"/>
  </w:num>
  <w:num w:numId="41">
    <w:abstractNumId w:val="14"/>
  </w:num>
  <w:num w:numId="42">
    <w:abstractNumId w:val="33"/>
  </w:num>
  <w:num w:numId="43">
    <w:abstractNumId w:val="39"/>
  </w:num>
  <w:num w:numId="44">
    <w:abstractNumId w:val="2"/>
  </w:num>
  <w:num w:numId="45">
    <w:abstractNumId w:val="36"/>
  </w:num>
  <w:num w:numId="46">
    <w:abstractNumId w:val="6"/>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2CE"/>
    <w:rsid w:val="0000022B"/>
    <w:rsid w:val="00012234"/>
    <w:rsid w:val="000202CC"/>
    <w:rsid w:val="00034CFC"/>
    <w:rsid w:val="00047F3E"/>
    <w:rsid w:val="000517A7"/>
    <w:rsid w:val="00056349"/>
    <w:rsid w:val="00063CCF"/>
    <w:rsid w:val="00063FD0"/>
    <w:rsid w:val="00075E69"/>
    <w:rsid w:val="00086E3E"/>
    <w:rsid w:val="000A0B07"/>
    <w:rsid w:val="000A38F2"/>
    <w:rsid w:val="000B1007"/>
    <w:rsid w:val="000B27A7"/>
    <w:rsid w:val="000C028E"/>
    <w:rsid w:val="000C13C6"/>
    <w:rsid w:val="000D1022"/>
    <w:rsid w:val="000D3CEB"/>
    <w:rsid w:val="000E1B9E"/>
    <w:rsid w:val="000F3615"/>
    <w:rsid w:val="000F7553"/>
    <w:rsid w:val="00100220"/>
    <w:rsid w:val="00103EAB"/>
    <w:rsid w:val="00105D67"/>
    <w:rsid w:val="001349EE"/>
    <w:rsid w:val="00137C96"/>
    <w:rsid w:val="00143B10"/>
    <w:rsid w:val="00146986"/>
    <w:rsid w:val="001511F9"/>
    <w:rsid w:val="0015663D"/>
    <w:rsid w:val="00163A76"/>
    <w:rsid w:val="00175E9B"/>
    <w:rsid w:val="00192CA0"/>
    <w:rsid w:val="001A3D0D"/>
    <w:rsid w:val="001A4D75"/>
    <w:rsid w:val="001D21F6"/>
    <w:rsid w:val="001E1AF2"/>
    <w:rsid w:val="001F023D"/>
    <w:rsid w:val="00201D82"/>
    <w:rsid w:val="0024654E"/>
    <w:rsid w:val="0026199F"/>
    <w:rsid w:val="00287C95"/>
    <w:rsid w:val="002963AF"/>
    <w:rsid w:val="002A38E5"/>
    <w:rsid w:val="002A4375"/>
    <w:rsid w:val="002B0081"/>
    <w:rsid w:val="002B63A8"/>
    <w:rsid w:val="002B67B7"/>
    <w:rsid w:val="002C13EA"/>
    <w:rsid w:val="002D662D"/>
    <w:rsid w:val="002E0E7D"/>
    <w:rsid w:val="002E4F40"/>
    <w:rsid w:val="002F5B3C"/>
    <w:rsid w:val="002F6F63"/>
    <w:rsid w:val="00312899"/>
    <w:rsid w:val="00312B6C"/>
    <w:rsid w:val="00326964"/>
    <w:rsid w:val="0032755A"/>
    <w:rsid w:val="003433C3"/>
    <w:rsid w:val="00351612"/>
    <w:rsid w:val="00352D1B"/>
    <w:rsid w:val="00365D43"/>
    <w:rsid w:val="003731B4"/>
    <w:rsid w:val="0037737E"/>
    <w:rsid w:val="003918AE"/>
    <w:rsid w:val="0039245A"/>
    <w:rsid w:val="003A66C4"/>
    <w:rsid w:val="003A7B5D"/>
    <w:rsid w:val="003B28AF"/>
    <w:rsid w:val="003C2A38"/>
    <w:rsid w:val="003E2107"/>
    <w:rsid w:val="003E4EC6"/>
    <w:rsid w:val="003E6FA5"/>
    <w:rsid w:val="003F48F5"/>
    <w:rsid w:val="003F6D56"/>
    <w:rsid w:val="00404746"/>
    <w:rsid w:val="00405BDE"/>
    <w:rsid w:val="00407314"/>
    <w:rsid w:val="00407AF5"/>
    <w:rsid w:val="0042073B"/>
    <w:rsid w:val="004317D5"/>
    <w:rsid w:val="00433EC6"/>
    <w:rsid w:val="00434337"/>
    <w:rsid w:val="00453C03"/>
    <w:rsid w:val="00480162"/>
    <w:rsid w:val="004930DF"/>
    <w:rsid w:val="00493323"/>
    <w:rsid w:val="00497094"/>
    <w:rsid w:val="004A121A"/>
    <w:rsid w:val="004B78D3"/>
    <w:rsid w:val="004C4150"/>
    <w:rsid w:val="004C7751"/>
    <w:rsid w:val="004D2F63"/>
    <w:rsid w:val="004E067D"/>
    <w:rsid w:val="004E50ED"/>
    <w:rsid w:val="00505FD2"/>
    <w:rsid w:val="00510338"/>
    <w:rsid w:val="00532410"/>
    <w:rsid w:val="005346A5"/>
    <w:rsid w:val="00536F36"/>
    <w:rsid w:val="005420CD"/>
    <w:rsid w:val="00544DE8"/>
    <w:rsid w:val="0055324B"/>
    <w:rsid w:val="00562603"/>
    <w:rsid w:val="00564FE4"/>
    <w:rsid w:val="005655DA"/>
    <w:rsid w:val="005705F3"/>
    <w:rsid w:val="0057303E"/>
    <w:rsid w:val="005A2CAD"/>
    <w:rsid w:val="005E4A3B"/>
    <w:rsid w:val="005F4ACF"/>
    <w:rsid w:val="00605A03"/>
    <w:rsid w:val="00611B18"/>
    <w:rsid w:val="0061511B"/>
    <w:rsid w:val="006233F2"/>
    <w:rsid w:val="00633DF8"/>
    <w:rsid w:val="00634124"/>
    <w:rsid w:val="0064391A"/>
    <w:rsid w:val="00650A37"/>
    <w:rsid w:val="006539A5"/>
    <w:rsid w:val="00677B3E"/>
    <w:rsid w:val="00691F3F"/>
    <w:rsid w:val="006E71D0"/>
    <w:rsid w:val="006F0399"/>
    <w:rsid w:val="00722670"/>
    <w:rsid w:val="00752CFB"/>
    <w:rsid w:val="00755F16"/>
    <w:rsid w:val="00770D8F"/>
    <w:rsid w:val="007710B0"/>
    <w:rsid w:val="00776516"/>
    <w:rsid w:val="00790A8C"/>
    <w:rsid w:val="007A17ED"/>
    <w:rsid w:val="007A3871"/>
    <w:rsid w:val="007C2960"/>
    <w:rsid w:val="007D722D"/>
    <w:rsid w:val="007E433A"/>
    <w:rsid w:val="007F0755"/>
    <w:rsid w:val="008061D3"/>
    <w:rsid w:val="00831B40"/>
    <w:rsid w:val="008570D0"/>
    <w:rsid w:val="00896749"/>
    <w:rsid w:val="008A1324"/>
    <w:rsid w:val="008A3E50"/>
    <w:rsid w:val="008A4F59"/>
    <w:rsid w:val="008C658F"/>
    <w:rsid w:val="008C79AB"/>
    <w:rsid w:val="008D1AF5"/>
    <w:rsid w:val="008D56F3"/>
    <w:rsid w:val="008E3F15"/>
    <w:rsid w:val="008F4489"/>
    <w:rsid w:val="00903D1B"/>
    <w:rsid w:val="009265A9"/>
    <w:rsid w:val="009455D9"/>
    <w:rsid w:val="00961A9C"/>
    <w:rsid w:val="00966B05"/>
    <w:rsid w:val="00980607"/>
    <w:rsid w:val="009A728F"/>
    <w:rsid w:val="009A742B"/>
    <w:rsid w:val="009B6354"/>
    <w:rsid w:val="009D1419"/>
    <w:rsid w:val="009D24D2"/>
    <w:rsid w:val="009E7FFA"/>
    <w:rsid w:val="009F54D9"/>
    <w:rsid w:val="00A03CDE"/>
    <w:rsid w:val="00A269F8"/>
    <w:rsid w:val="00A329E1"/>
    <w:rsid w:val="00A33DE4"/>
    <w:rsid w:val="00A34DCE"/>
    <w:rsid w:val="00A60E26"/>
    <w:rsid w:val="00A67CC4"/>
    <w:rsid w:val="00A93F11"/>
    <w:rsid w:val="00A9434F"/>
    <w:rsid w:val="00AA4571"/>
    <w:rsid w:val="00AA4D6A"/>
    <w:rsid w:val="00AC056D"/>
    <w:rsid w:val="00AD6AF6"/>
    <w:rsid w:val="00AE1049"/>
    <w:rsid w:val="00AE5559"/>
    <w:rsid w:val="00B63B4C"/>
    <w:rsid w:val="00B77185"/>
    <w:rsid w:val="00B820F3"/>
    <w:rsid w:val="00B823F0"/>
    <w:rsid w:val="00B840DB"/>
    <w:rsid w:val="00B9096F"/>
    <w:rsid w:val="00BB4F1E"/>
    <w:rsid w:val="00BC3CCA"/>
    <w:rsid w:val="00BD62EC"/>
    <w:rsid w:val="00C3435B"/>
    <w:rsid w:val="00C350DF"/>
    <w:rsid w:val="00C43519"/>
    <w:rsid w:val="00C5198A"/>
    <w:rsid w:val="00C53AD3"/>
    <w:rsid w:val="00C574A2"/>
    <w:rsid w:val="00C57BEF"/>
    <w:rsid w:val="00C8573F"/>
    <w:rsid w:val="00CA1D00"/>
    <w:rsid w:val="00CB2E3C"/>
    <w:rsid w:val="00CC382A"/>
    <w:rsid w:val="00CD4F3E"/>
    <w:rsid w:val="00CF7C00"/>
    <w:rsid w:val="00D142C6"/>
    <w:rsid w:val="00D30366"/>
    <w:rsid w:val="00D51EAB"/>
    <w:rsid w:val="00D866B4"/>
    <w:rsid w:val="00D9402C"/>
    <w:rsid w:val="00DB7DED"/>
    <w:rsid w:val="00DC231B"/>
    <w:rsid w:val="00DD13FE"/>
    <w:rsid w:val="00DD6532"/>
    <w:rsid w:val="00DE287A"/>
    <w:rsid w:val="00DE4566"/>
    <w:rsid w:val="00DF0FD7"/>
    <w:rsid w:val="00E02235"/>
    <w:rsid w:val="00E06E7A"/>
    <w:rsid w:val="00E1524D"/>
    <w:rsid w:val="00E16A09"/>
    <w:rsid w:val="00E370AC"/>
    <w:rsid w:val="00E56979"/>
    <w:rsid w:val="00E76879"/>
    <w:rsid w:val="00E83BB6"/>
    <w:rsid w:val="00E95ABA"/>
    <w:rsid w:val="00E96830"/>
    <w:rsid w:val="00E96FBB"/>
    <w:rsid w:val="00ED1D8F"/>
    <w:rsid w:val="00ED72CE"/>
    <w:rsid w:val="00EE14CF"/>
    <w:rsid w:val="00F02DBC"/>
    <w:rsid w:val="00F15451"/>
    <w:rsid w:val="00F1762D"/>
    <w:rsid w:val="00F230EB"/>
    <w:rsid w:val="00F372D4"/>
    <w:rsid w:val="00F41591"/>
    <w:rsid w:val="00F4159A"/>
    <w:rsid w:val="00F43702"/>
    <w:rsid w:val="00F45B12"/>
    <w:rsid w:val="00F50187"/>
    <w:rsid w:val="00F5583E"/>
    <w:rsid w:val="00F75F33"/>
    <w:rsid w:val="00F92407"/>
    <w:rsid w:val="00FA269F"/>
    <w:rsid w:val="00FB3B21"/>
    <w:rsid w:val="00FD10CF"/>
    <w:rsid w:val="00FD4C2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CE"/>
    <w:rPr>
      <w:sz w:val="24"/>
      <w:szCs w:val="24"/>
    </w:rPr>
  </w:style>
  <w:style w:type="paragraph" w:styleId="Heading3">
    <w:name w:val="heading 3"/>
    <w:basedOn w:val="Normal"/>
    <w:next w:val="Normal"/>
    <w:link w:val="Heading3Char"/>
    <w:uiPriority w:val="99"/>
    <w:qFormat/>
    <w:rsid w:val="00980607"/>
    <w:pPr>
      <w:keepNext/>
      <w:jc w:val="center"/>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2086"/>
    <w:rPr>
      <w:rFonts w:asciiTheme="majorHAnsi" w:eastAsiaTheme="majorEastAsia" w:hAnsiTheme="majorHAnsi" w:cstheme="majorBidi"/>
      <w:b/>
      <w:bCs/>
      <w:sz w:val="26"/>
      <w:szCs w:val="26"/>
    </w:rPr>
  </w:style>
  <w:style w:type="paragraph" w:styleId="Header">
    <w:name w:val="header"/>
    <w:basedOn w:val="Normal"/>
    <w:link w:val="HeaderChar"/>
    <w:uiPriority w:val="99"/>
    <w:rsid w:val="00137C96"/>
    <w:pPr>
      <w:tabs>
        <w:tab w:val="center" w:pos="4536"/>
        <w:tab w:val="right" w:pos="9072"/>
      </w:tabs>
    </w:pPr>
  </w:style>
  <w:style w:type="character" w:customStyle="1" w:styleId="HeaderChar">
    <w:name w:val="Header Char"/>
    <w:basedOn w:val="DefaultParagraphFont"/>
    <w:link w:val="Header"/>
    <w:uiPriority w:val="99"/>
    <w:semiHidden/>
    <w:rsid w:val="00CB2086"/>
    <w:rPr>
      <w:sz w:val="24"/>
      <w:szCs w:val="24"/>
    </w:rPr>
  </w:style>
  <w:style w:type="paragraph" w:styleId="Footer">
    <w:name w:val="footer"/>
    <w:basedOn w:val="Normal"/>
    <w:link w:val="FooterChar"/>
    <w:uiPriority w:val="99"/>
    <w:rsid w:val="00137C96"/>
    <w:pPr>
      <w:tabs>
        <w:tab w:val="center" w:pos="4536"/>
        <w:tab w:val="right" w:pos="9072"/>
      </w:tabs>
    </w:pPr>
  </w:style>
  <w:style w:type="character" w:customStyle="1" w:styleId="FooterChar">
    <w:name w:val="Footer Char"/>
    <w:basedOn w:val="DefaultParagraphFont"/>
    <w:link w:val="Footer"/>
    <w:uiPriority w:val="99"/>
    <w:semiHidden/>
    <w:rsid w:val="00CB2086"/>
    <w:rPr>
      <w:sz w:val="24"/>
      <w:szCs w:val="24"/>
    </w:rPr>
  </w:style>
  <w:style w:type="character" w:styleId="Hyperlink">
    <w:name w:val="Hyperlink"/>
    <w:basedOn w:val="DefaultParagraphFont"/>
    <w:uiPriority w:val="99"/>
    <w:rsid w:val="00691F3F"/>
    <w:rPr>
      <w:rFonts w:cs="Times New Roman"/>
      <w:color w:val="0000FF"/>
      <w:u w:val="single"/>
    </w:rPr>
  </w:style>
  <w:style w:type="paragraph" w:styleId="BodyText">
    <w:name w:val="Body Text"/>
    <w:basedOn w:val="Normal"/>
    <w:link w:val="BodyTextChar"/>
    <w:uiPriority w:val="99"/>
    <w:rsid w:val="00536F36"/>
    <w:pPr>
      <w:suppressAutoHyphens/>
      <w:spacing w:line="360" w:lineRule="auto"/>
      <w:jc w:val="both"/>
    </w:pPr>
    <w:rPr>
      <w:szCs w:val="20"/>
    </w:rPr>
  </w:style>
  <w:style w:type="character" w:customStyle="1" w:styleId="BodyTextChar">
    <w:name w:val="Body Text Char"/>
    <w:basedOn w:val="DefaultParagraphFont"/>
    <w:link w:val="BodyText"/>
    <w:uiPriority w:val="99"/>
    <w:semiHidden/>
    <w:rsid w:val="00CB2086"/>
    <w:rPr>
      <w:sz w:val="24"/>
      <w:szCs w:val="24"/>
    </w:rPr>
  </w:style>
  <w:style w:type="paragraph" w:styleId="BalloonText">
    <w:name w:val="Balloon Text"/>
    <w:basedOn w:val="Normal"/>
    <w:link w:val="BalloonTextChar"/>
    <w:uiPriority w:val="99"/>
    <w:rsid w:val="00100220"/>
    <w:rPr>
      <w:rFonts w:ascii="Tahoma" w:hAnsi="Tahoma" w:cs="Tahoma"/>
      <w:sz w:val="16"/>
      <w:szCs w:val="16"/>
    </w:rPr>
  </w:style>
  <w:style w:type="character" w:customStyle="1" w:styleId="BalloonTextChar">
    <w:name w:val="Balloon Text Char"/>
    <w:basedOn w:val="DefaultParagraphFont"/>
    <w:link w:val="BalloonText"/>
    <w:uiPriority w:val="99"/>
    <w:locked/>
    <w:rsid w:val="00100220"/>
    <w:rPr>
      <w:rFonts w:ascii="Tahoma" w:hAnsi="Tahoma" w:cs="Tahoma"/>
      <w:sz w:val="16"/>
      <w:szCs w:val="16"/>
    </w:rPr>
  </w:style>
  <w:style w:type="table" w:styleId="TableGrid">
    <w:name w:val="Table Grid"/>
    <w:basedOn w:val="TableNormal"/>
    <w:uiPriority w:val="99"/>
    <w:rsid w:val="00063C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ED72CE"/>
    <w:rPr>
      <w:rFonts w:cs="Times New Roman"/>
      <w:b/>
    </w:rPr>
  </w:style>
  <w:style w:type="paragraph" w:styleId="ListParagraph">
    <w:name w:val="List Paragraph"/>
    <w:basedOn w:val="Normal"/>
    <w:uiPriority w:val="99"/>
    <w:qFormat/>
    <w:rsid w:val="008061D3"/>
    <w:pPr>
      <w:ind w:left="720"/>
      <w:contextualSpacing/>
    </w:pPr>
  </w:style>
  <w:style w:type="character" w:customStyle="1" w:styleId="apple-converted-space">
    <w:name w:val="apple-converted-space"/>
    <w:basedOn w:val="DefaultParagraphFont"/>
    <w:uiPriority w:val="99"/>
    <w:rsid w:val="00105D67"/>
    <w:rPr>
      <w:rFonts w:cs="Times New Roman"/>
    </w:rPr>
  </w:style>
  <w:style w:type="paragraph" w:styleId="CommentText">
    <w:name w:val="annotation text"/>
    <w:basedOn w:val="Normal"/>
    <w:link w:val="CommentTextChar"/>
    <w:uiPriority w:val="99"/>
    <w:rsid w:val="00434337"/>
    <w:rPr>
      <w:sz w:val="20"/>
      <w:szCs w:val="20"/>
    </w:rPr>
  </w:style>
  <w:style w:type="character" w:customStyle="1" w:styleId="CommentTextChar">
    <w:name w:val="Comment Text Char"/>
    <w:basedOn w:val="DefaultParagraphFont"/>
    <w:link w:val="CommentText"/>
    <w:uiPriority w:val="99"/>
    <w:locked/>
    <w:rsid w:val="00434337"/>
    <w:rPr>
      <w:rFonts w:cs="Times New Roman"/>
    </w:rPr>
  </w:style>
  <w:style w:type="character" w:customStyle="1" w:styleId="tabulatory">
    <w:name w:val="tabulatory"/>
    <w:basedOn w:val="DefaultParagraphFont"/>
    <w:uiPriority w:val="99"/>
    <w:rsid w:val="009455D9"/>
    <w:rPr>
      <w:rFonts w:cs="Times New Roman"/>
    </w:rPr>
  </w:style>
  <w:style w:type="character" w:styleId="CommentReference">
    <w:name w:val="annotation reference"/>
    <w:basedOn w:val="DefaultParagraphFont"/>
    <w:uiPriority w:val="99"/>
    <w:rsid w:val="00F43702"/>
    <w:rPr>
      <w:rFonts w:cs="Times New Roman"/>
      <w:sz w:val="16"/>
      <w:szCs w:val="16"/>
    </w:rPr>
  </w:style>
  <w:style w:type="paragraph" w:styleId="CommentSubject">
    <w:name w:val="annotation subject"/>
    <w:basedOn w:val="CommentText"/>
    <w:next w:val="CommentText"/>
    <w:link w:val="CommentSubjectChar"/>
    <w:uiPriority w:val="99"/>
    <w:rsid w:val="00F43702"/>
    <w:rPr>
      <w:b/>
      <w:bCs/>
    </w:rPr>
  </w:style>
  <w:style w:type="character" w:customStyle="1" w:styleId="CommentSubjectChar">
    <w:name w:val="Comment Subject Char"/>
    <w:basedOn w:val="CommentTextChar"/>
    <w:link w:val="CommentSubject"/>
    <w:uiPriority w:val="99"/>
    <w:locked/>
    <w:rsid w:val="00F43702"/>
    <w:rPr>
      <w:b/>
      <w:bCs/>
    </w:rPr>
  </w:style>
</w:styles>
</file>

<file path=word/webSettings.xml><?xml version="1.0" encoding="utf-8"?>
<w:webSettings xmlns:r="http://schemas.openxmlformats.org/officeDocument/2006/relationships" xmlns:w="http://schemas.openxmlformats.org/wordprocessingml/2006/main">
  <w:divs>
    <w:div w:id="1589197281">
      <w:marLeft w:val="0"/>
      <w:marRight w:val="0"/>
      <w:marTop w:val="0"/>
      <w:marBottom w:val="0"/>
      <w:divBdr>
        <w:top w:val="none" w:sz="0" w:space="0" w:color="auto"/>
        <w:left w:val="none" w:sz="0" w:space="0" w:color="auto"/>
        <w:bottom w:val="none" w:sz="0" w:space="0" w:color="auto"/>
        <w:right w:val="none" w:sz="0" w:space="0" w:color="auto"/>
      </w:divBdr>
      <w:divsChild>
        <w:div w:id="1589197284">
          <w:marLeft w:val="0"/>
          <w:marRight w:val="0"/>
          <w:marTop w:val="0"/>
          <w:marBottom w:val="0"/>
          <w:divBdr>
            <w:top w:val="none" w:sz="0" w:space="0" w:color="auto"/>
            <w:left w:val="none" w:sz="0" w:space="0" w:color="auto"/>
            <w:bottom w:val="none" w:sz="0" w:space="0" w:color="auto"/>
            <w:right w:val="none" w:sz="0" w:space="0" w:color="auto"/>
          </w:divBdr>
          <w:divsChild>
            <w:div w:id="1589197290">
              <w:marLeft w:val="480"/>
              <w:marRight w:val="0"/>
              <w:marTop w:val="0"/>
              <w:marBottom w:val="0"/>
              <w:divBdr>
                <w:top w:val="none" w:sz="0" w:space="0" w:color="auto"/>
                <w:left w:val="none" w:sz="0" w:space="0" w:color="auto"/>
                <w:bottom w:val="none" w:sz="0" w:space="0" w:color="auto"/>
                <w:right w:val="none" w:sz="0" w:space="0" w:color="auto"/>
              </w:divBdr>
            </w:div>
          </w:divsChild>
        </w:div>
        <w:div w:id="1589197289">
          <w:marLeft w:val="0"/>
          <w:marRight w:val="0"/>
          <w:marTop w:val="0"/>
          <w:marBottom w:val="0"/>
          <w:divBdr>
            <w:top w:val="none" w:sz="0" w:space="0" w:color="auto"/>
            <w:left w:val="none" w:sz="0" w:space="0" w:color="auto"/>
            <w:bottom w:val="none" w:sz="0" w:space="0" w:color="auto"/>
            <w:right w:val="none" w:sz="0" w:space="0" w:color="auto"/>
          </w:divBdr>
          <w:divsChild>
            <w:div w:id="1589197278">
              <w:marLeft w:val="0"/>
              <w:marRight w:val="0"/>
              <w:marTop w:val="0"/>
              <w:marBottom w:val="0"/>
              <w:divBdr>
                <w:top w:val="none" w:sz="0" w:space="0" w:color="auto"/>
                <w:left w:val="none" w:sz="0" w:space="0" w:color="auto"/>
                <w:bottom w:val="none" w:sz="0" w:space="0" w:color="auto"/>
                <w:right w:val="none" w:sz="0" w:space="0" w:color="auto"/>
              </w:divBdr>
              <w:divsChild>
                <w:div w:id="1589197285">
                  <w:marLeft w:val="720"/>
                  <w:marRight w:val="0"/>
                  <w:marTop w:val="0"/>
                  <w:marBottom w:val="0"/>
                  <w:divBdr>
                    <w:top w:val="none" w:sz="0" w:space="0" w:color="auto"/>
                    <w:left w:val="none" w:sz="0" w:space="0" w:color="auto"/>
                    <w:bottom w:val="none" w:sz="0" w:space="0" w:color="auto"/>
                    <w:right w:val="none" w:sz="0" w:space="0" w:color="auto"/>
                  </w:divBdr>
                </w:div>
              </w:divsChild>
            </w:div>
            <w:div w:id="1589197279">
              <w:marLeft w:val="480"/>
              <w:marRight w:val="0"/>
              <w:marTop w:val="0"/>
              <w:marBottom w:val="0"/>
              <w:divBdr>
                <w:top w:val="none" w:sz="0" w:space="0" w:color="auto"/>
                <w:left w:val="none" w:sz="0" w:space="0" w:color="auto"/>
                <w:bottom w:val="none" w:sz="0" w:space="0" w:color="auto"/>
                <w:right w:val="none" w:sz="0" w:space="0" w:color="auto"/>
              </w:divBdr>
            </w:div>
            <w:div w:id="1589197280">
              <w:marLeft w:val="0"/>
              <w:marRight w:val="0"/>
              <w:marTop w:val="0"/>
              <w:marBottom w:val="0"/>
              <w:divBdr>
                <w:top w:val="none" w:sz="0" w:space="0" w:color="auto"/>
                <w:left w:val="none" w:sz="0" w:space="0" w:color="auto"/>
                <w:bottom w:val="none" w:sz="0" w:space="0" w:color="auto"/>
                <w:right w:val="none" w:sz="0" w:space="0" w:color="auto"/>
              </w:divBdr>
              <w:divsChild>
                <w:div w:id="1589197286">
                  <w:marLeft w:val="720"/>
                  <w:marRight w:val="0"/>
                  <w:marTop w:val="0"/>
                  <w:marBottom w:val="0"/>
                  <w:divBdr>
                    <w:top w:val="none" w:sz="0" w:space="0" w:color="auto"/>
                    <w:left w:val="none" w:sz="0" w:space="0" w:color="auto"/>
                    <w:bottom w:val="none" w:sz="0" w:space="0" w:color="auto"/>
                    <w:right w:val="none" w:sz="0" w:space="0" w:color="auto"/>
                  </w:divBdr>
                </w:div>
              </w:divsChild>
            </w:div>
            <w:div w:id="1589197287">
              <w:marLeft w:val="0"/>
              <w:marRight w:val="0"/>
              <w:marTop w:val="0"/>
              <w:marBottom w:val="0"/>
              <w:divBdr>
                <w:top w:val="none" w:sz="0" w:space="0" w:color="auto"/>
                <w:left w:val="none" w:sz="0" w:space="0" w:color="auto"/>
                <w:bottom w:val="none" w:sz="0" w:space="0" w:color="auto"/>
                <w:right w:val="none" w:sz="0" w:space="0" w:color="auto"/>
              </w:divBdr>
              <w:divsChild>
                <w:div w:id="1589197283">
                  <w:marLeft w:val="720"/>
                  <w:marRight w:val="0"/>
                  <w:marTop w:val="0"/>
                  <w:marBottom w:val="0"/>
                  <w:divBdr>
                    <w:top w:val="none" w:sz="0" w:space="0" w:color="auto"/>
                    <w:left w:val="none" w:sz="0" w:space="0" w:color="auto"/>
                    <w:bottom w:val="none" w:sz="0" w:space="0" w:color="auto"/>
                    <w:right w:val="none" w:sz="0" w:space="0" w:color="auto"/>
                  </w:divBdr>
                </w:div>
              </w:divsChild>
            </w:div>
            <w:div w:id="1589197288">
              <w:marLeft w:val="0"/>
              <w:marRight w:val="0"/>
              <w:marTop w:val="0"/>
              <w:marBottom w:val="0"/>
              <w:divBdr>
                <w:top w:val="none" w:sz="0" w:space="0" w:color="auto"/>
                <w:left w:val="none" w:sz="0" w:space="0" w:color="auto"/>
                <w:bottom w:val="none" w:sz="0" w:space="0" w:color="auto"/>
                <w:right w:val="none" w:sz="0" w:space="0" w:color="auto"/>
              </w:divBdr>
              <w:divsChild>
                <w:div w:id="15891972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p.gov.pl/na-skroty/resolveuid/6ec187ef644092702e063865cb3dd98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34</Pages>
  <Words>8099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dc:description/>
  <cp:lastModifiedBy>UMT</cp:lastModifiedBy>
  <cp:revision>16</cp:revision>
  <cp:lastPrinted>2013-01-23T17:26:00Z</cp:lastPrinted>
  <dcterms:created xsi:type="dcterms:W3CDTF">2014-02-05T20:29:00Z</dcterms:created>
  <dcterms:modified xsi:type="dcterms:W3CDTF">2014-02-06T08:05:00Z</dcterms:modified>
</cp:coreProperties>
</file>